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7A58A5">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7A58A5">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7A58A5">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 xml:space="preserve">the Primary PE and sport </w:t>
      </w:r>
      <w:proofErr w:type="gramStart"/>
      <w:r>
        <w:rPr>
          <w:color w:val="231F20"/>
          <w:sz w:val="28"/>
        </w:rPr>
        <w:t>premium</w:t>
      </w:r>
      <w:proofErr w:type="gramEnd"/>
    </w:p>
    <w:p w14:paraId="2B6D70D2" w14:textId="77777777" w:rsidR="0069539B" w:rsidRDefault="007A58A5">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 xml:space="preserve">out in guidance) to publish information on their Primary PE and sport </w:t>
      </w:r>
      <w:proofErr w:type="gramStart"/>
      <w:r>
        <w:rPr>
          <w:color w:val="231F20"/>
          <w:sz w:val="28"/>
        </w:rPr>
        <w:t>premium</w:t>
      </w:r>
      <w:proofErr w:type="gramEnd"/>
    </w:p>
    <w:p w14:paraId="208DF637" w14:textId="77777777" w:rsidR="0069539B" w:rsidRDefault="007A58A5">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14:paraId="012B723A" w14:textId="77777777" w:rsidR="0069539B" w:rsidRDefault="007A58A5">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proofErr w:type="gramStart"/>
      <w:r>
        <w:rPr>
          <w:color w:val="231F20"/>
        </w:rPr>
        <w:t>spend</w:t>
      </w:r>
      <w:proofErr w:type="gramEnd"/>
      <w:r>
        <w:rPr>
          <w:color w:val="231F20"/>
        </w:rPr>
        <w:t>,</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7A58A5">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 xml:space="preserve">on school </w:t>
      </w:r>
      <w:proofErr w:type="gramStart"/>
      <w:r>
        <w:rPr>
          <w:color w:val="231F20"/>
        </w:rPr>
        <w:t>need</w:t>
      </w:r>
      <w:proofErr w:type="gramEnd"/>
      <w:r>
        <w:rPr>
          <w:color w:val="231F20"/>
        </w:rPr>
        <w:t>.</w:t>
      </w:r>
    </w:p>
    <w:p w14:paraId="25D99A96" w14:textId="77777777" w:rsidR="0069539B" w:rsidRDefault="0069539B">
      <w:pPr>
        <w:pStyle w:val="BodyText"/>
        <w:spacing w:before="8"/>
        <w:rPr>
          <w:sz w:val="27"/>
        </w:rPr>
      </w:pPr>
    </w:p>
    <w:p w14:paraId="280C2763" w14:textId="77777777" w:rsidR="0069539B" w:rsidRDefault="007A58A5">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proofErr w:type="gramStart"/>
      <w:r>
        <w:rPr>
          <w:b/>
          <w:color w:val="231F20"/>
          <w:sz w:val="28"/>
        </w:rPr>
        <w:t>sustainable</w:t>
      </w:r>
      <w:proofErr w:type="gramEnd"/>
    </w:p>
    <w:p w14:paraId="754FD1F6" w14:textId="77777777" w:rsidR="0069539B" w:rsidRDefault="007A58A5">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proofErr w:type="gramStart"/>
      <w:r>
        <w:rPr>
          <w:color w:val="231F20"/>
        </w:rPr>
        <w:t>Sport</w:t>
      </w:r>
      <w:proofErr w:type="gramEnd"/>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7A58A5">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7A58A5">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 xml:space="preserve">pupils joining the school in future </w:t>
      </w:r>
      <w:proofErr w:type="gramStart"/>
      <w:r>
        <w:rPr>
          <w:color w:val="231F20"/>
          <w:sz w:val="28"/>
        </w:rPr>
        <w:t>years</w:t>
      </w:r>
      <w:proofErr w:type="gramEnd"/>
    </w:p>
    <w:p w14:paraId="0A2B8D57" w14:textId="77777777" w:rsidR="0069539B" w:rsidRDefault="007A58A5">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7A58A5">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7A58A5">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proofErr w:type="gramStart"/>
      <w:r>
        <w:rPr>
          <w:color w:val="231F20"/>
        </w:rPr>
        <w:t>guidance,</w:t>
      </w:r>
      <w:proofErr w:type="gramEnd"/>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proofErr w:type="gramStart"/>
      <w:r>
        <w:rPr>
          <w:color w:val="231F20"/>
          <w:spacing w:val="-5"/>
        </w:rPr>
        <w:t>not</w:t>
      </w:r>
      <w:proofErr w:type="gramEnd"/>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7A58A5">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7A58A5">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w:t>
      </w:r>
      <w:proofErr w:type="gramStart"/>
      <w:r>
        <w:rPr>
          <w:color w:val="231F20"/>
        </w:rPr>
        <w:t>the impact</w:t>
      </w:r>
      <w:proofErr w:type="gramEnd"/>
      <w:r>
        <w:rPr>
          <w:color w:val="231F20"/>
        </w:rPr>
        <w:t xml:space="preserve">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574A74C3" w14:textId="4CCA7DDC" w:rsidR="00791DF4" w:rsidRPr="00791DF4" w:rsidRDefault="007A58A5" w:rsidP="00791DF4">
      <w:pPr>
        <w:pStyle w:val="BodyText"/>
        <w:ind w:left="117"/>
        <w:rPr>
          <w:noProof/>
          <w:sz w:val="20"/>
        </w:rPr>
      </w:pPr>
      <w:r>
        <w:rPr>
          <w:color w:val="231F20"/>
        </w:rPr>
        <w:t xml:space="preserve">The Department for Education has worked closely with the Association for Physical Education (afPE) and the Youth Sport Trust (YST) to develop this template and encourages schools to use it. This template is an effective way of meeting the reporting requirements of </w:t>
      </w:r>
      <w:proofErr w:type="gramStart"/>
      <w:r>
        <w:rPr>
          <w:color w:val="231F20"/>
        </w:rPr>
        <w:t>the Primary</w:t>
      </w:r>
      <w:proofErr w:type="gramEnd"/>
      <w:r>
        <w:rPr>
          <w:color w:val="231F20"/>
        </w:rPr>
        <w:t xml:space="preserve"> PE and sport premium.</w:t>
      </w:r>
      <w:r w:rsidR="00791DF4" w:rsidRPr="00791DF4">
        <w:rPr>
          <w:noProof/>
          <w:sz w:val="20"/>
        </w:rPr>
        <w:t xml:space="preserve"> </w:t>
      </w:r>
    </w:p>
    <w:p w14:paraId="5E6E352E" w14:textId="77777777" w:rsidR="00791DF4" w:rsidRDefault="00791DF4" w:rsidP="00791DF4">
      <w:pPr>
        <w:pStyle w:val="BodyText"/>
        <w:spacing w:before="9"/>
        <w:rPr>
          <w:sz w:val="12"/>
        </w:rPr>
      </w:pPr>
      <w:r>
        <w:rPr>
          <w:noProof/>
        </w:rPr>
        <mc:AlternateContent>
          <mc:Choice Requires="wps">
            <w:drawing>
              <wp:anchor distT="0" distB="0" distL="0" distR="0" simplePos="0" relativeHeight="251662848" behindDoc="1" locked="0" layoutInCell="1" allowOverlap="1" wp14:anchorId="686D8928" wp14:editId="4D33A1DE">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1167D45B" w14:textId="77777777" w:rsidR="00791DF4" w:rsidRDefault="00791DF4" w:rsidP="00791DF4">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686D8928" id="Textbox 31" o:spid="_x0000_s1027" type="#_x0000_t202" style="position:absolute;margin-left:32.9pt;margin-top:9pt;width:772.55pt;height:27.2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1167D45B" w14:textId="77777777" w:rsidR="00791DF4" w:rsidRDefault="00791DF4" w:rsidP="00791DF4">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44FB0578" w14:textId="77777777" w:rsidR="00791DF4" w:rsidRDefault="00791DF4" w:rsidP="00791DF4">
      <w:pPr>
        <w:pStyle w:val="BodyText"/>
        <w:rPr>
          <w:sz w:val="6"/>
        </w:rPr>
      </w:pPr>
    </w:p>
    <w:p w14:paraId="407FF8F2" w14:textId="0ACB5567" w:rsidR="00791DF4" w:rsidRPr="00791DF4" w:rsidRDefault="00791DF4" w:rsidP="00791DF4">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proofErr w:type="gramStart"/>
      <w:r>
        <w:rPr>
          <w:color w:val="231F20"/>
          <w:spacing w:val="-2"/>
        </w:rPr>
        <w:t>spend</w:t>
      </w:r>
      <w:proofErr w:type="gramEnd"/>
      <w:r>
        <w:rPr>
          <w:color w:val="231F20"/>
          <w:spacing w:val="-2"/>
        </w:rPr>
        <w:t>.</w:t>
      </w: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587"/>
        <w:gridCol w:w="7796"/>
      </w:tblGrid>
      <w:tr w:rsidR="00791DF4" w14:paraId="63CABC26" w14:textId="77777777" w:rsidTr="00A13676">
        <w:trPr>
          <w:trHeight w:val="499"/>
        </w:trPr>
        <w:tc>
          <w:tcPr>
            <w:tcW w:w="7587" w:type="dxa"/>
          </w:tcPr>
          <w:p w14:paraId="087E2160" w14:textId="77777777" w:rsidR="00791DF4" w:rsidRDefault="00791DF4" w:rsidP="00A13676">
            <w:pPr>
              <w:pStyle w:val="TableParagraph"/>
              <w:rPr>
                <w:b/>
                <w:sz w:val="28"/>
              </w:rPr>
            </w:pPr>
            <w:r>
              <w:rPr>
                <w:b/>
                <w:color w:val="231F20"/>
                <w:spacing w:val="-2"/>
                <w:sz w:val="28"/>
              </w:rPr>
              <w:t>Activity/Action</w:t>
            </w:r>
          </w:p>
        </w:tc>
        <w:tc>
          <w:tcPr>
            <w:tcW w:w="7796" w:type="dxa"/>
          </w:tcPr>
          <w:p w14:paraId="69D321F6" w14:textId="77777777" w:rsidR="00791DF4" w:rsidRDefault="00791DF4" w:rsidP="00A13676">
            <w:pPr>
              <w:pStyle w:val="TableParagraph"/>
              <w:ind w:left="79"/>
              <w:rPr>
                <w:b/>
                <w:sz w:val="28"/>
              </w:rPr>
            </w:pPr>
            <w:r>
              <w:rPr>
                <w:b/>
                <w:color w:val="231F20"/>
                <w:spacing w:val="-2"/>
                <w:sz w:val="28"/>
              </w:rPr>
              <w:t>Impact</w:t>
            </w:r>
          </w:p>
        </w:tc>
      </w:tr>
      <w:tr w:rsidR="00791DF4" w14:paraId="7197D259" w14:textId="77777777" w:rsidTr="00A13676">
        <w:trPr>
          <w:trHeight w:val="5525"/>
        </w:trPr>
        <w:tc>
          <w:tcPr>
            <w:tcW w:w="7587" w:type="dxa"/>
          </w:tcPr>
          <w:p w14:paraId="73A0D937" w14:textId="77777777" w:rsidR="00791DF4" w:rsidRPr="00E51BD0" w:rsidRDefault="00791DF4" w:rsidP="00A13676">
            <w:pPr>
              <w:numPr>
                <w:ilvl w:val="0"/>
                <w:numId w:val="2"/>
              </w:numPr>
              <w:rPr>
                <w:sz w:val="24"/>
                <w:szCs w:val="24"/>
              </w:rPr>
            </w:pPr>
            <w:r w:rsidRPr="00E51BD0">
              <w:rPr>
                <w:sz w:val="24"/>
                <w:szCs w:val="24"/>
              </w:rPr>
              <w:t xml:space="preserve">We offer a range of after-school </w:t>
            </w:r>
            <w:proofErr w:type="gramStart"/>
            <w:r w:rsidRPr="00E51BD0">
              <w:rPr>
                <w:sz w:val="24"/>
                <w:szCs w:val="24"/>
              </w:rPr>
              <w:t>sporting</w:t>
            </w:r>
            <w:proofErr w:type="gramEnd"/>
            <w:r w:rsidRPr="00E51BD0">
              <w:rPr>
                <w:sz w:val="24"/>
                <w:szCs w:val="24"/>
              </w:rPr>
              <w:t xml:space="preserve"> clubs that are well attended by our pupils which have led to competitions, </w:t>
            </w:r>
            <w:proofErr w:type="gramStart"/>
            <w:r w:rsidRPr="00E51BD0">
              <w:rPr>
                <w:sz w:val="24"/>
                <w:szCs w:val="24"/>
              </w:rPr>
              <w:t>festivals</w:t>
            </w:r>
            <w:proofErr w:type="gramEnd"/>
            <w:r w:rsidRPr="00E51BD0">
              <w:rPr>
                <w:sz w:val="24"/>
                <w:szCs w:val="24"/>
              </w:rPr>
              <w:t xml:space="preserve"> and performances beyond school. </w:t>
            </w:r>
          </w:p>
          <w:p w14:paraId="7CBA03E5" w14:textId="77777777" w:rsidR="00791DF4" w:rsidRPr="00E51BD0" w:rsidRDefault="00791DF4" w:rsidP="00A13676">
            <w:pPr>
              <w:numPr>
                <w:ilvl w:val="0"/>
                <w:numId w:val="2"/>
              </w:numPr>
              <w:rPr>
                <w:sz w:val="24"/>
                <w:szCs w:val="24"/>
              </w:rPr>
            </w:pPr>
            <w:r w:rsidRPr="00E51BD0">
              <w:rPr>
                <w:sz w:val="24"/>
                <w:szCs w:val="24"/>
              </w:rPr>
              <w:t>The lead playmaker and Sports Council members have worked together to make lunchtimes more active and competitive for the children at the school.</w:t>
            </w:r>
          </w:p>
          <w:p w14:paraId="07345E35" w14:textId="77777777" w:rsidR="00791DF4" w:rsidRPr="00E51BD0" w:rsidRDefault="00791DF4" w:rsidP="00A13676">
            <w:pPr>
              <w:numPr>
                <w:ilvl w:val="0"/>
                <w:numId w:val="2"/>
              </w:numPr>
              <w:rPr>
                <w:rFonts w:asciiTheme="minorHAnsi" w:hAnsiTheme="minorHAnsi" w:cstheme="minorBidi"/>
                <w:sz w:val="24"/>
                <w:szCs w:val="24"/>
              </w:rPr>
            </w:pPr>
            <w:r w:rsidRPr="00E51BD0">
              <w:rPr>
                <w:rFonts w:asciiTheme="minorHAnsi" w:hAnsiTheme="minorHAnsi" w:cstheme="minorBidi"/>
                <w:sz w:val="24"/>
                <w:szCs w:val="24"/>
              </w:rPr>
              <w:t xml:space="preserve">PE equipment has been replenished to match planning and to ensure a safe and </w:t>
            </w:r>
            <w:proofErr w:type="gramStart"/>
            <w:r w:rsidRPr="00E51BD0">
              <w:rPr>
                <w:rFonts w:asciiTheme="minorHAnsi" w:hAnsiTheme="minorHAnsi" w:cstheme="minorBidi"/>
                <w:sz w:val="24"/>
                <w:szCs w:val="24"/>
              </w:rPr>
              <w:t>high quality</w:t>
            </w:r>
            <w:proofErr w:type="gramEnd"/>
            <w:r w:rsidRPr="00E51BD0">
              <w:rPr>
                <w:rFonts w:asciiTheme="minorHAnsi" w:hAnsiTheme="minorHAnsi" w:cstheme="minorBidi"/>
                <w:sz w:val="24"/>
                <w:szCs w:val="24"/>
              </w:rPr>
              <w:t xml:space="preserve"> delivery of PE lessons.  Teachers were consulted to ensure their year group has enough items of equipment for their lessons.</w:t>
            </w:r>
          </w:p>
          <w:p w14:paraId="7F0ECE06" w14:textId="77777777" w:rsidR="00791DF4" w:rsidRPr="00E51BD0" w:rsidRDefault="00791DF4" w:rsidP="00A13676">
            <w:pPr>
              <w:numPr>
                <w:ilvl w:val="0"/>
                <w:numId w:val="2"/>
              </w:numPr>
              <w:rPr>
                <w:rFonts w:asciiTheme="minorHAnsi" w:hAnsiTheme="minorHAnsi" w:cstheme="minorBidi"/>
                <w:sz w:val="24"/>
                <w:szCs w:val="24"/>
              </w:rPr>
            </w:pPr>
            <w:r w:rsidRPr="00E51BD0">
              <w:rPr>
                <w:rFonts w:asciiTheme="minorHAnsi" w:hAnsiTheme="minorHAnsi" w:cstheme="minorBidi"/>
                <w:sz w:val="24"/>
                <w:szCs w:val="24"/>
              </w:rPr>
              <w:t xml:space="preserve">PE hall mats have been purchased for the school hall, replacing the broken, </w:t>
            </w:r>
            <w:proofErr w:type="gramStart"/>
            <w:r w:rsidRPr="00E51BD0">
              <w:rPr>
                <w:rFonts w:asciiTheme="minorHAnsi" w:hAnsiTheme="minorHAnsi" w:cstheme="minorBidi"/>
                <w:sz w:val="24"/>
                <w:szCs w:val="24"/>
              </w:rPr>
              <w:t>old</w:t>
            </w:r>
            <w:proofErr w:type="gramEnd"/>
            <w:r w:rsidRPr="00E51BD0">
              <w:rPr>
                <w:rFonts w:asciiTheme="minorHAnsi" w:hAnsiTheme="minorHAnsi" w:cstheme="minorBidi"/>
                <w:sz w:val="24"/>
                <w:szCs w:val="24"/>
              </w:rPr>
              <w:t xml:space="preserve"> and heavy mats.</w:t>
            </w:r>
          </w:p>
          <w:p w14:paraId="7602B3EA" w14:textId="77777777" w:rsidR="00791DF4" w:rsidRPr="00E51BD0" w:rsidRDefault="00791DF4" w:rsidP="00A13676">
            <w:pPr>
              <w:numPr>
                <w:ilvl w:val="0"/>
                <w:numId w:val="2"/>
              </w:numPr>
              <w:rPr>
                <w:sz w:val="24"/>
                <w:szCs w:val="24"/>
              </w:rPr>
            </w:pPr>
            <w:r w:rsidRPr="00E51BD0">
              <w:rPr>
                <w:sz w:val="24"/>
                <w:szCs w:val="24"/>
              </w:rPr>
              <w:t xml:space="preserve">Staff have all taught updated indoor and outdoor PE planning and continue </w:t>
            </w:r>
            <w:proofErr w:type="gramStart"/>
            <w:r w:rsidRPr="00E51BD0">
              <w:rPr>
                <w:sz w:val="24"/>
                <w:szCs w:val="24"/>
              </w:rPr>
              <w:t>adapt</w:t>
            </w:r>
            <w:proofErr w:type="gramEnd"/>
            <w:r w:rsidRPr="00E51BD0">
              <w:rPr>
                <w:sz w:val="24"/>
                <w:szCs w:val="24"/>
              </w:rPr>
              <w:t xml:space="preserve"> this to meet the needs of all pupils. </w:t>
            </w:r>
          </w:p>
          <w:p w14:paraId="60BCFC09" w14:textId="77777777" w:rsidR="00791DF4" w:rsidRDefault="00791DF4" w:rsidP="00A13676">
            <w:pPr>
              <w:numPr>
                <w:ilvl w:val="0"/>
                <w:numId w:val="2"/>
              </w:numPr>
              <w:rPr>
                <w:sz w:val="24"/>
                <w:szCs w:val="24"/>
              </w:rPr>
            </w:pPr>
            <w:r w:rsidRPr="00E51BD0">
              <w:rPr>
                <w:sz w:val="24"/>
                <w:szCs w:val="24"/>
              </w:rPr>
              <w:t xml:space="preserve">All teaching staff received CPD training </w:t>
            </w:r>
            <w:proofErr w:type="gramStart"/>
            <w:r w:rsidRPr="00E51BD0">
              <w:rPr>
                <w:sz w:val="24"/>
                <w:szCs w:val="24"/>
              </w:rPr>
              <w:t>for</w:t>
            </w:r>
            <w:proofErr w:type="gramEnd"/>
            <w:r w:rsidRPr="00E51BD0">
              <w:rPr>
                <w:sz w:val="24"/>
                <w:szCs w:val="24"/>
              </w:rPr>
              <w:t xml:space="preserve"> Dance. </w:t>
            </w:r>
          </w:p>
          <w:p w14:paraId="4D1DD1FD" w14:textId="77777777" w:rsidR="00791DF4" w:rsidRPr="00E51BD0" w:rsidRDefault="00791DF4" w:rsidP="00A13676">
            <w:pPr>
              <w:numPr>
                <w:ilvl w:val="0"/>
                <w:numId w:val="2"/>
              </w:numPr>
              <w:rPr>
                <w:sz w:val="24"/>
                <w:szCs w:val="24"/>
              </w:rPr>
            </w:pPr>
            <w:r w:rsidRPr="00E51BD0">
              <w:rPr>
                <w:sz w:val="24"/>
                <w:szCs w:val="24"/>
              </w:rPr>
              <w:t>Year 1, 3 and 5 have had swimming lessons this academic year.  The same year groups will continue to have swimming lessons next year.</w:t>
            </w:r>
          </w:p>
        </w:tc>
        <w:tc>
          <w:tcPr>
            <w:tcW w:w="7796" w:type="dxa"/>
          </w:tcPr>
          <w:p w14:paraId="0C0DC642" w14:textId="77777777" w:rsidR="00791DF4" w:rsidRDefault="00791DF4" w:rsidP="00A13676">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 xml:space="preserve">Children for whom we are in receipt of PP can attend one club FOC. All pupils have access to a variety of </w:t>
            </w:r>
            <w:proofErr w:type="gramStart"/>
            <w:r>
              <w:rPr>
                <w:rFonts w:asciiTheme="minorHAnsi" w:hAnsiTheme="minorHAnsi" w:cstheme="minorHAnsi"/>
                <w:sz w:val="24"/>
                <w:szCs w:val="24"/>
              </w:rPr>
              <w:t>sports</w:t>
            </w:r>
            <w:proofErr w:type="gramEnd"/>
            <w:r>
              <w:rPr>
                <w:rFonts w:asciiTheme="minorHAnsi" w:hAnsiTheme="minorHAnsi" w:cstheme="minorHAnsi"/>
                <w:sz w:val="24"/>
                <w:szCs w:val="24"/>
              </w:rPr>
              <w:t xml:space="preserve"> and we are building links to clubs within the community.</w:t>
            </w:r>
          </w:p>
          <w:p w14:paraId="077B824F" w14:textId="77777777" w:rsidR="00791DF4" w:rsidRDefault="00791DF4" w:rsidP="00A13676">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Children now have access to a variety of activities during lunchtimes. One of the club providers runs some lunchtime activities on some days.</w:t>
            </w:r>
          </w:p>
          <w:p w14:paraId="2842CA3F" w14:textId="77777777" w:rsidR="00791DF4" w:rsidRDefault="00791DF4" w:rsidP="00A13676">
            <w:pPr>
              <w:pStyle w:val="TableParagraph"/>
              <w:spacing w:before="0"/>
              <w:ind w:left="720"/>
              <w:rPr>
                <w:rFonts w:asciiTheme="minorHAnsi" w:hAnsiTheme="minorHAnsi" w:cstheme="minorHAnsi"/>
                <w:sz w:val="24"/>
                <w:szCs w:val="24"/>
              </w:rPr>
            </w:pPr>
          </w:p>
          <w:p w14:paraId="2555998C" w14:textId="77777777" w:rsidR="00791DF4" w:rsidRDefault="00791DF4" w:rsidP="00A13676">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Children have access to sports and gym equipment which supports a broad PE curriculum.</w:t>
            </w:r>
          </w:p>
          <w:p w14:paraId="5FF04E59" w14:textId="77777777" w:rsidR="00791DF4" w:rsidRDefault="00791DF4" w:rsidP="00A13676">
            <w:pPr>
              <w:pStyle w:val="ListParagraph"/>
              <w:rPr>
                <w:rFonts w:asciiTheme="minorHAnsi" w:hAnsiTheme="minorHAnsi" w:cstheme="minorHAnsi"/>
                <w:sz w:val="24"/>
                <w:szCs w:val="24"/>
              </w:rPr>
            </w:pPr>
          </w:p>
          <w:p w14:paraId="20FA98E8" w14:textId="77777777" w:rsidR="00791DF4" w:rsidRDefault="00791DF4" w:rsidP="00A13676">
            <w:pPr>
              <w:pStyle w:val="TableParagraph"/>
              <w:spacing w:before="0"/>
              <w:ind w:left="720"/>
              <w:rPr>
                <w:rFonts w:asciiTheme="minorHAnsi" w:hAnsiTheme="minorHAnsi" w:cstheme="minorHAnsi"/>
                <w:sz w:val="24"/>
                <w:szCs w:val="24"/>
              </w:rPr>
            </w:pPr>
          </w:p>
          <w:p w14:paraId="48C8B753" w14:textId="77777777" w:rsidR="00791DF4" w:rsidRDefault="00791DF4" w:rsidP="00A13676">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All children can at least share one mat between two in PE lessons and there are enough mats overall for two classes to access at the same time.</w:t>
            </w:r>
          </w:p>
          <w:p w14:paraId="572DCA16" w14:textId="77777777" w:rsidR="00791DF4" w:rsidRDefault="00791DF4" w:rsidP="00A13676">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 xml:space="preserve">Children are accessing a progressive and well sequenced PE curriculum which covers a range of sports, dance, </w:t>
            </w:r>
            <w:proofErr w:type="gramStart"/>
            <w:r>
              <w:rPr>
                <w:rFonts w:asciiTheme="minorHAnsi" w:hAnsiTheme="minorHAnsi" w:cstheme="minorHAnsi"/>
                <w:sz w:val="24"/>
                <w:szCs w:val="24"/>
              </w:rPr>
              <w:t>gymnastics</w:t>
            </w:r>
            <w:proofErr w:type="gramEnd"/>
            <w:r>
              <w:rPr>
                <w:rFonts w:asciiTheme="minorHAnsi" w:hAnsiTheme="minorHAnsi" w:cstheme="minorHAnsi"/>
                <w:sz w:val="24"/>
                <w:szCs w:val="24"/>
              </w:rPr>
              <w:t xml:space="preserve"> and orienteering.</w:t>
            </w:r>
          </w:p>
          <w:p w14:paraId="12AE8D27" w14:textId="77777777" w:rsidR="00791DF4" w:rsidRDefault="00791DF4" w:rsidP="00A13676">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The teachers are more confident at delivering dance lessons, following CPD.</w:t>
            </w:r>
          </w:p>
          <w:p w14:paraId="4D69DEDE" w14:textId="77777777" w:rsidR="00791DF4" w:rsidRPr="00BF1C7A" w:rsidRDefault="00791DF4" w:rsidP="00A13676">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A plan is in place to improve 25m outcome at the end of Year 6, over coming years.</w:t>
            </w:r>
          </w:p>
        </w:tc>
      </w:tr>
    </w:tbl>
    <w:p w14:paraId="34D7151E" w14:textId="77777777" w:rsidR="00791DF4" w:rsidRDefault="00791DF4" w:rsidP="00791DF4">
      <w:pPr>
        <w:pStyle w:val="BodyText"/>
        <w:rPr>
          <w:noProof/>
          <w:sz w:val="20"/>
        </w:rPr>
      </w:pPr>
    </w:p>
    <w:p w14:paraId="37B20D5D" w14:textId="64BCAA1D" w:rsidR="00791DF4" w:rsidRDefault="00791DF4" w:rsidP="00791DF4">
      <w:pPr>
        <w:pStyle w:val="BodyText"/>
        <w:ind w:left="117"/>
        <w:rPr>
          <w:sz w:val="20"/>
        </w:rPr>
      </w:pPr>
      <w:r>
        <w:rPr>
          <w:noProof/>
          <w:sz w:val="20"/>
        </w:rPr>
        <mc:AlternateContent>
          <mc:Choice Requires="wps">
            <w:drawing>
              <wp:inline distT="0" distB="0" distL="0" distR="0" wp14:anchorId="0FB483A7" wp14:editId="1B2B4768">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05D55D2" w14:textId="77777777" w:rsidR="00791DF4" w:rsidRDefault="00791DF4" w:rsidP="00791DF4">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0FB483A7" id="Textbox 34"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05D55D2" w14:textId="77777777" w:rsidR="00791DF4" w:rsidRDefault="00791DF4" w:rsidP="00791DF4">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44B78BD7" w14:textId="77777777" w:rsidR="00791DF4" w:rsidRDefault="00791DF4" w:rsidP="00791DF4">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Pr>
          <w:i/>
          <w:color w:val="231F20"/>
          <w:sz w:val="28"/>
          <w:u w:val="single" w:color="231F20"/>
        </w:rPr>
        <w:t>National</w:t>
      </w:r>
      <w:r>
        <w:rPr>
          <w:i/>
          <w:color w:val="231F20"/>
          <w:spacing w:val="-8"/>
          <w:sz w:val="28"/>
          <w:u w:val="single" w:color="231F20"/>
        </w:rPr>
        <w:t xml:space="preserve"> </w:t>
      </w:r>
      <w:r>
        <w:rPr>
          <w:i/>
          <w:color w:val="231F20"/>
          <w:sz w:val="28"/>
          <w:u w:val="single" w:color="231F20"/>
        </w:rPr>
        <w:t>Curriculum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507C95E4" w14:textId="77777777" w:rsidR="00791DF4" w:rsidRDefault="00791DF4" w:rsidP="00791DF4">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 xml:space="preserve">requirements of the National Curriculum </w:t>
      </w:r>
      <w:proofErr w:type="spellStart"/>
      <w:r>
        <w:rPr>
          <w:i/>
          <w:color w:val="231F20"/>
          <w:sz w:val="28"/>
        </w:rPr>
        <w:t>programme</w:t>
      </w:r>
      <w:proofErr w:type="spellEnd"/>
      <w:r>
        <w:rPr>
          <w:i/>
          <w:color w:val="231F20"/>
          <w:sz w:val="28"/>
        </w:rPr>
        <w:t xml:space="preserve"> of </w:t>
      </w:r>
      <w:proofErr w:type="gramStart"/>
      <w:r>
        <w:rPr>
          <w:i/>
          <w:color w:val="231F20"/>
          <w:sz w:val="28"/>
        </w:rPr>
        <w:t>study</w:t>
      </w:r>
      <w:proofErr w:type="gramEnd"/>
    </w:p>
    <w:p w14:paraId="568F1D0D" w14:textId="77777777" w:rsidR="00791DF4" w:rsidRDefault="00791DF4" w:rsidP="00791DF4">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791DF4" w14:paraId="1ED55A13" w14:textId="77777777" w:rsidTr="00A13676">
        <w:trPr>
          <w:trHeight w:val="686"/>
        </w:trPr>
        <w:tc>
          <w:tcPr>
            <w:tcW w:w="6867" w:type="dxa"/>
          </w:tcPr>
          <w:p w14:paraId="4B5A51AA" w14:textId="77777777" w:rsidR="00791DF4" w:rsidRDefault="00791DF4" w:rsidP="00A13676">
            <w:pPr>
              <w:pStyle w:val="TableParagraph"/>
              <w:rPr>
                <w:b/>
                <w:sz w:val="28"/>
              </w:rPr>
            </w:pPr>
            <w:r>
              <w:rPr>
                <w:b/>
                <w:color w:val="231F20"/>
                <w:spacing w:val="-2"/>
                <w:sz w:val="28"/>
                <w:u w:val="single" w:color="231F20"/>
              </w:rPr>
              <w:t>Question</w:t>
            </w:r>
          </w:p>
        </w:tc>
        <w:tc>
          <w:tcPr>
            <w:tcW w:w="2825" w:type="dxa"/>
          </w:tcPr>
          <w:p w14:paraId="62FBCDB5" w14:textId="77777777" w:rsidR="00791DF4" w:rsidRDefault="00791DF4" w:rsidP="00A13676">
            <w:pPr>
              <w:pStyle w:val="TableParagraph"/>
              <w:ind w:left="79"/>
              <w:rPr>
                <w:b/>
                <w:sz w:val="28"/>
              </w:rPr>
            </w:pPr>
            <w:r>
              <w:rPr>
                <w:b/>
                <w:color w:val="231F20"/>
                <w:spacing w:val="-2"/>
                <w:sz w:val="28"/>
                <w:u w:val="single" w:color="231F20"/>
              </w:rPr>
              <w:t>Stats:</w:t>
            </w:r>
          </w:p>
        </w:tc>
        <w:tc>
          <w:tcPr>
            <w:tcW w:w="5686" w:type="dxa"/>
          </w:tcPr>
          <w:p w14:paraId="710F889F" w14:textId="77777777" w:rsidR="00791DF4" w:rsidRDefault="00791DF4" w:rsidP="00A13676">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7BF91CDE" w14:textId="77777777" w:rsidR="00791DF4" w:rsidRDefault="00791DF4" w:rsidP="00A13676">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791DF4" w:rsidRPr="008E7703" w14:paraId="498F7672" w14:textId="77777777" w:rsidTr="00A13676">
        <w:trPr>
          <w:trHeight w:val="1748"/>
        </w:trPr>
        <w:tc>
          <w:tcPr>
            <w:tcW w:w="6867" w:type="dxa"/>
          </w:tcPr>
          <w:p w14:paraId="79ED5441" w14:textId="77777777" w:rsidR="00791DF4" w:rsidRPr="008E7703" w:rsidRDefault="00791DF4" w:rsidP="00A13676">
            <w:pPr>
              <w:pStyle w:val="TableParagraph"/>
              <w:spacing w:before="18" w:line="235" w:lineRule="auto"/>
              <w:ind w:right="325"/>
              <w:jc w:val="both"/>
              <w:rPr>
                <w:sz w:val="24"/>
                <w:szCs w:val="24"/>
              </w:rPr>
            </w:pPr>
            <w:r w:rsidRPr="008E7703">
              <w:rPr>
                <w:color w:val="231F20"/>
                <w:sz w:val="24"/>
                <w:szCs w:val="24"/>
              </w:rPr>
              <w:t>What</w:t>
            </w:r>
            <w:r w:rsidRPr="008E7703">
              <w:rPr>
                <w:color w:val="231F20"/>
                <w:spacing w:val="-8"/>
                <w:sz w:val="24"/>
                <w:szCs w:val="24"/>
              </w:rPr>
              <w:t xml:space="preserve"> </w:t>
            </w:r>
            <w:r w:rsidRPr="008E7703">
              <w:rPr>
                <w:color w:val="231F20"/>
                <w:sz w:val="24"/>
                <w:szCs w:val="24"/>
              </w:rPr>
              <w:t>percentage</w:t>
            </w:r>
            <w:r w:rsidRPr="008E7703">
              <w:rPr>
                <w:color w:val="231F20"/>
                <w:spacing w:val="-8"/>
                <w:sz w:val="24"/>
                <w:szCs w:val="24"/>
              </w:rPr>
              <w:t xml:space="preserve"> </w:t>
            </w:r>
            <w:r w:rsidRPr="008E7703">
              <w:rPr>
                <w:color w:val="231F20"/>
                <w:sz w:val="24"/>
                <w:szCs w:val="24"/>
              </w:rPr>
              <w:t>of</w:t>
            </w:r>
            <w:r w:rsidRPr="008E7703">
              <w:rPr>
                <w:color w:val="231F20"/>
                <w:spacing w:val="-9"/>
                <w:sz w:val="24"/>
                <w:szCs w:val="24"/>
              </w:rPr>
              <w:t xml:space="preserve"> </w:t>
            </w:r>
            <w:r w:rsidRPr="008E7703">
              <w:rPr>
                <w:color w:val="231F20"/>
                <w:sz w:val="24"/>
                <w:szCs w:val="24"/>
              </w:rPr>
              <w:t>your</w:t>
            </w:r>
            <w:r w:rsidRPr="008E7703">
              <w:rPr>
                <w:color w:val="231F20"/>
                <w:spacing w:val="-8"/>
                <w:sz w:val="24"/>
                <w:szCs w:val="24"/>
              </w:rPr>
              <w:t xml:space="preserve"> </w:t>
            </w:r>
            <w:r w:rsidRPr="008E7703">
              <w:rPr>
                <w:color w:val="231F20"/>
                <w:sz w:val="24"/>
                <w:szCs w:val="24"/>
              </w:rPr>
              <w:t>current</w:t>
            </w:r>
            <w:r w:rsidRPr="008E7703">
              <w:rPr>
                <w:color w:val="231F20"/>
                <w:spacing w:val="-8"/>
                <w:sz w:val="24"/>
                <w:szCs w:val="24"/>
              </w:rPr>
              <w:t xml:space="preserve"> </w:t>
            </w:r>
            <w:r w:rsidRPr="008E7703">
              <w:rPr>
                <w:color w:val="231F20"/>
                <w:sz w:val="24"/>
                <w:szCs w:val="24"/>
              </w:rPr>
              <w:t>Year</w:t>
            </w:r>
            <w:r w:rsidRPr="008E7703">
              <w:rPr>
                <w:color w:val="231F20"/>
                <w:spacing w:val="-8"/>
                <w:sz w:val="24"/>
                <w:szCs w:val="24"/>
              </w:rPr>
              <w:t xml:space="preserve"> </w:t>
            </w:r>
            <w:r w:rsidRPr="008E7703">
              <w:rPr>
                <w:color w:val="231F20"/>
                <w:sz w:val="24"/>
                <w:szCs w:val="24"/>
              </w:rPr>
              <w:t>6</w:t>
            </w:r>
            <w:r w:rsidRPr="008E7703">
              <w:rPr>
                <w:color w:val="231F20"/>
                <w:spacing w:val="-8"/>
                <w:sz w:val="24"/>
                <w:szCs w:val="24"/>
              </w:rPr>
              <w:t xml:space="preserve"> </w:t>
            </w:r>
            <w:r w:rsidRPr="008E7703">
              <w:rPr>
                <w:color w:val="231F20"/>
                <w:sz w:val="24"/>
                <w:szCs w:val="24"/>
              </w:rPr>
              <w:t>cohort</w:t>
            </w:r>
            <w:r w:rsidRPr="008E7703">
              <w:rPr>
                <w:color w:val="231F20"/>
                <w:spacing w:val="-8"/>
                <w:sz w:val="24"/>
                <w:szCs w:val="24"/>
              </w:rPr>
              <w:t xml:space="preserve"> (2022-23) </w:t>
            </w:r>
            <w:r w:rsidRPr="008E7703">
              <w:rPr>
                <w:color w:val="231F20"/>
                <w:sz w:val="24"/>
                <w:szCs w:val="24"/>
              </w:rPr>
              <w:t>can</w:t>
            </w:r>
            <w:r w:rsidRPr="008E7703">
              <w:rPr>
                <w:color w:val="231F20"/>
                <w:spacing w:val="-9"/>
                <w:sz w:val="24"/>
                <w:szCs w:val="24"/>
              </w:rPr>
              <w:t xml:space="preserve"> </w:t>
            </w:r>
            <w:r w:rsidRPr="008E7703">
              <w:rPr>
                <w:color w:val="231F20"/>
                <w:sz w:val="24"/>
                <w:szCs w:val="24"/>
              </w:rPr>
              <w:t>swim competently,</w:t>
            </w:r>
            <w:r w:rsidRPr="008E7703">
              <w:rPr>
                <w:color w:val="231F20"/>
                <w:spacing w:val="-16"/>
                <w:sz w:val="24"/>
                <w:szCs w:val="24"/>
              </w:rPr>
              <w:t xml:space="preserve"> </w:t>
            </w:r>
            <w:proofErr w:type="gramStart"/>
            <w:r w:rsidRPr="008E7703">
              <w:rPr>
                <w:color w:val="231F20"/>
                <w:sz w:val="24"/>
                <w:szCs w:val="24"/>
              </w:rPr>
              <w:t>confidently</w:t>
            </w:r>
            <w:proofErr w:type="gramEnd"/>
            <w:r w:rsidRPr="008E7703">
              <w:rPr>
                <w:color w:val="231F20"/>
                <w:spacing w:val="-16"/>
                <w:sz w:val="24"/>
                <w:szCs w:val="24"/>
              </w:rPr>
              <w:t xml:space="preserve"> </w:t>
            </w:r>
            <w:r w:rsidRPr="008E7703">
              <w:rPr>
                <w:color w:val="231F20"/>
                <w:sz w:val="24"/>
                <w:szCs w:val="24"/>
              </w:rPr>
              <w:t>and</w:t>
            </w:r>
            <w:r w:rsidRPr="008E7703">
              <w:rPr>
                <w:color w:val="231F20"/>
                <w:spacing w:val="-16"/>
                <w:sz w:val="24"/>
                <w:szCs w:val="24"/>
              </w:rPr>
              <w:t xml:space="preserve"> </w:t>
            </w:r>
            <w:r w:rsidRPr="008E7703">
              <w:rPr>
                <w:color w:val="231F20"/>
                <w:sz w:val="24"/>
                <w:szCs w:val="24"/>
              </w:rPr>
              <w:t>proficiently</w:t>
            </w:r>
            <w:r w:rsidRPr="008E7703">
              <w:rPr>
                <w:color w:val="231F20"/>
                <w:spacing w:val="-15"/>
                <w:sz w:val="24"/>
                <w:szCs w:val="24"/>
              </w:rPr>
              <w:t xml:space="preserve"> </w:t>
            </w:r>
            <w:r w:rsidRPr="008E7703">
              <w:rPr>
                <w:color w:val="231F20"/>
                <w:sz w:val="24"/>
                <w:szCs w:val="24"/>
              </w:rPr>
              <w:t>over</w:t>
            </w:r>
            <w:r w:rsidRPr="008E7703">
              <w:rPr>
                <w:color w:val="231F20"/>
                <w:spacing w:val="-16"/>
                <w:sz w:val="24"/>
                <w:szCs w:val="24"/>
              </w:rPr>
              <w:t xml:space="preserve"> </w:t>
            </w:r>
            <w:r w:rsidRPr="008E7703">
              <w:rPr>
                <w:color w:val="231F20"/>
                <w:sz w:val="24"/>
                <w:szCs w:val="24"/>
              </w:rPr>
              <w:t>a</w:t>
            </w:r>
            <w:r w:rsidRPr="008E7703">
              <w:rPr>
                <w:color w:val="231F20"/>
                <w:spacing w:val="-16"/>
                <w:sz w:val="24"/>
                <w:szCs w:val="24"/>
              </w:rPr>
              <w:t xml:space="preserve"> </w:t>
            </w:r>
            <w:r w:rsidRPr="008E7703">
              <w:rPr>
                <w:color w:val="231F20"/>
                <w:sz w:val="24"/>
                <w:szCs w:val="24"/>
              </w:rPr>
              <w:t xml:space="preserve">distance of at least 25 </w:t>
            </w:r>
            <w:proofErr w:type="spellStart"/>
            <w:r w:rsidRPr="008E7703">
              <w:rPr>
                <w:color w:val="231F20"/>
                <w:sz w:val="24"/>
                <w:szCs w:val="24"/>
              </w:rPr>
              <w:t>metres</w:t>
            </w:r>
            <w:proofErr w:type="spellEnd"/>
            <w:r w:rsidRPr="008E7703">
              <w:rPr>
                <w:color w:val="231F20"/>
                <w:sz w:val="24"/>
                <w:szCs w:val="24"/>
              </w:rPr>
              <w:t>?</w:t>
            </w:r>
          </w:p>
        </w:tc>
        <w:tc>
          <w:tcPr>
            <w:tcW w:w="2825" w:type="dxa"/>
          </w:tcPr>
          <w:p w14:paraId="20C63B26" w14:textId="77777777" w:rsidR="00791DF4" w:rsidRPr="008E7703" w:rsidRDefault="00791DF4" w:rsidP="00A13676">
            <w:pPr>
              <w:pStyle w:val="TableParagraph"/>
              <w:ind w:left="79"/>
              <w:rPr>
                <w:sz w:val="24"/>
                <w:szCs w:val="24"/>
              </w:rPr>
            </w:pPr>
            <w:r w:rsidRPr="008E7703">
              <w:rPr>
                <w:color w:val="231F20"/>
                <w:sz w:val="24"/>
                <w:szCs w:val="24"/>
              </w:rPr>
              <w:t>55%</w:t>
            </w:r>
          </w:p>
        </w:tc>
        <w:tc>
          <w:tcPr>
            <w:tcW w:w="5686" w:type="dxa"/>
          </w:tcPr>
          <w:p w14:paraId="6FD7EC41" w14:textId="77777777" w:rsidR="00791DF4" w:rsidRPr="008E7703" w:rsidRDefault="00791DF4" w:rsidP="00A13676">
            <w:pPr>
              <w:pStyle w:val="TableParagraph"/>
              <w:spacing w:before="18" w:line="235" w:lineRule="auto"/>
              <w:rPr>
                <w:iCs/>
                <w:sz w:val="24"/>
                <w:szCs w:val="24"/>
              </w:rPr>
            </w:pPr>
            <w:r w:rsidRPr="008E7703">
              <w:rPr>
                <w:iCs/>
                <w:color w:val="58595B"/>
                <w:sz w:val="24"/>
                <w:szCs w:val="24"/>
              </w:rPr>
              <w:t>A good number of children did not have swimming lessons during Covid. We have reacted to this by providing swimming lessons for Years 1, 3 and 5 for 2022-23 and this will continue in this academic year.</w:t>
            </w:r>
          </w:p>
        </w:tc>
      </w:tr>
      <w:tr w:rsidR="00791DF4" w:rsidRPr="008E7703" w14:paraId="04FB2372" w14:textId="77777777" w:rsidTr="00A13676">
        <w:trPr>
          <w:trHeight w:val="1546"/>
        </w:trPr>
        <w:tc>
          <w:tcPr>
            <w:tcW w:w="6867" w:type="dxa"/>
          </w:tcPr>
          <w:p w14:paraId="1FBFBE92" w14:textId="77777777" w:rsidR="00791DF4" w:rsidRPr="008E7703" w:rsidRDefault="00791DF4" w:rsidP="00A13676">
            <w:pPr>
              <w:pStyle w:val="TableParagraph"/>
              <w:spacing w:before="18" w:line="235" w:lineRule="auto"/>
              <w:ind w:right="541"/>
              <w:jc w:val="both"/>
              <w:rPr>
                <w:sz w:val="24"/>
                <w:szCs w:val="24"/>
              </w:rPr>
            </w:pPr>
            <w:r w:rsidRPr="008E7703">
              <w:rPr>
                <w:color w:val="231F20"/>
                <w:sz w:val="24"/>
                <w:szCs w:val="24"/>
              </w:rPr>
              <w:t>What</w:t>
            </w:r>
            <w:r w:rsidRPr="008E7703">
              <w:rPr>
                <w:color w:val="231F20"/>
                <w:spacing w:val="-10"/>
                <w:sz w:val="24"/>
                <w:szCs w:val="24"/>
              </w:rPr>
              <w:t xml:space="preserve"> </w:t>
            </w:r>
            <w:r w:rsidRPr="008E7703">
              <w:rPr>
                <w:color w:val="231F20"/>
                <w:sz w:val="24"/>
                <w:szCs w:val="24"/>
              </w:rPr>
              <w:t>percentage</w:t>
            </w:r>
            <w:r w:rsidRPr="008E7703">
              <w:rPr>
                <w:color w:val="231F20"/>
                <w:spacing w:val="-10"/>
                <w:sz w:val="24"/>
                <w:szCs w:val="24"/>
              </w:rPr>
              <w:t xml:space="preserve"> </w:t>
            </w:r>
            <w:r w:rsidRPr="008E7703">
              <w:rPr>
                <w:color w:val="231F20"/>
                <w:sz w:val="24"/>
                <w:szCs w:val="24"/>
              </w:rPr>
              <w:t>of</w:t>
            </w:r>
            <w:r w:rsidRPr="008E7703">
              <w:rPr>
                <w:color w:val="231F20"/>
                <w:spacing w:val="-11"/>
                <w:sz w:val="24"/>
                <w:szCs w:val="24"/>
              </w:rPr>
              <w:t xml:space="preserve"> </w:t>
            </w:r>
            <w:r w:rsidRPr="008E7703">
              <w:rPr>
                <w:color w:val="231F20"/>
                <w:sz w:val="24"/>
                <w:szCs w:val="24"/>
              </w:rPr>
              <w:t>your</w:t>
            </w:r>
            <w:r w:rsidRPr="008E7703">
              <w:rPr>
                <w:color w:val="231F20"/>
                <w:spacing w:val="-10"/>
                <w:sz w:val="24"/>
                <w:szCs w:val="24"/>
              </w:rPr>
              <w:t xml:space="preserve"> </w:t>
            </w:r>
            <w:r w:rsidRPr="008E7703">
              <w:rPr>
                <w:color w:val="231F20"/>
                <w:sz w:val="24"/>
                <w:szCs w:val="24"/>
              </w:rPr>
              <w:t>current</w:t>
            </w:r>
            <w:r w:rsidRPr="008E7703">
              <w:rPr>
                <w:color w:val="231F20"/>
                <w:spacing w:val="-10"/>
                <w:sz w:val="24"/>
                <w:szCs w:val="24"/>
              </w:rPr>
              <w:t xml:space="preserve"> </w:t>
            </w:r>
            <w:r w:rsidRPr="008E7703">
              <w:rPr>
                <w:color w:val="231F20"/>
                <w:sz w:val="24"/>
                <w:szCs w:val="24"/>
              </w:rPr>
              <w:t>Year</w:t>
            </w:r>
            <w:r w:rsidRPr="008E7703">
              <w:rPr>
                <w:color w:val="231F20"/>
                <w:spacing w:val="-10"/>
                <w:sz w:val="24"/>
                <w:szCs w:val="24"/>
              </w:rPr>
              <w:t xml:space="preserve"> </w:t>
            </w:r>
            <w:r w:rsidRPr="008E7703">
              <w:rPr>
                <w:color w:val="231F20"/>
                <w:sz w:val="24"/>
                <w:szCs w:val="24"/>
              </w:rPr>
              <w:t>6</w:t>
            </w:r>
            <w:r w:rsidRPr="008E7703">
              <w:rPr>
                <w:color w:val="231F20"/>
                <w:spacing w:val="-10"/>
                <w:sz w:val="24"/>
                <w:szCs w:val="24"/>
              </w:rPr>
              <w:t xml:space="preserve"> </w:t>
            </w:r>
            <w:r w:rsidRPr="008E7703">
              <w:rPr>
                <w:color w:val="231F20"/>
                <w:sz w:val="24"/>
                <w:szCs w:val="24"/>
              </w:rPr>
              <w:t>cohort</w:t>
            </w:r>
            <w:r w:rsidRPr="008E7703">
              <w:rPr>
                <w:color w:val="231F20"/>
                <w:spacing w:val="-10"/>
                <w:sz w:val="24"/>
                <w:szCs w:val="24"/>
              </w:rPr>
              <w:t xml:space="preserve"> </w:t>
            </w:r>
            <w:r w:rsidRPr="008E7703">
              <w:rPr>
                <w:color w:val="231F20"/>
                <w:sz w:val="24"/>
                <w:szCs w:val="24"/>
              </w:rPr>
              <w:t>can</w:t>
            </w:r>
            <w:r w:rsidRPr="008E7703">
              <w:rPr>
                <w:color w:val="231F20"/>
                <w:spacing w:val="-11"/>
                <w:sz w:val="24"/>
                <w:szCs w:val="24"/>
              </w:rPr>
              <w:t xml:space="preserve"> </w:t>
            </w:r>
            <w:r w:rsidRPr="008E7703">
              <w:rPr>
                <w:color w:val="231F20"/>
                <w:sz w:val="24"/>
                <w:szCs w:val="24"/>
              </w:rPr>
              <w:t>use a</w:t>
            </w:r>
            <w:r w:rsidRPr="008E7703">
              <w:rPr>
                <w:color w:val="231F20"/>
                <w:spacing w:val="-8"/>
                <w:sz w:val="24"/>
                <w:szCs w:val="24"/>
              </w:rPr>
              <w:t xml:space="preserve"> </w:t>
            </w:r>
            <w:r w:rsidRPr="008E7703">
              <w:rPr>
                <w:color w:val="231F20"/>
                <w:sz w:val="24"/>
                <w:szCs w:val="24"/>
              </w:rPr>
              <w:t>range</w:t>
            </w:r>
            <w:r w:rsidRPr="008E7703">
              <w:rPr>
                <w:color w:val="231F20"/>
                <w:spacing w:val="-7"/>
                <w:sz w:val="24"/>
                <w:szCs w:val="24"/>
              </w:rPr>
              <w:t xml:space="preserve"> </w:t>
            </w:r>
            <w:r w:rsidRPr="008E7703">
              <w:rPr>
                <w:color w:val="231F20"/>
                <w:sz w:val="24"/>
                <w:szCs w:val="24"/>
              </w:rPr>
              <w:t>of</w:t>
            </w:r>
            <w:r w:rsidRPr="008E7703">
              <w:rPr>
                <w:color w:val="231F20"/>
                <w:spacing w:val="-8"/>
                <w:sz w:val="24"/>
                <w:szCs w:val="24"/>
              </w:rPr>
              <w:t xml:space="preserve"> </w:t>
            </w:r>
            <w:r w:rsidRPr="008E7703">
              <w:rPr>
                <w:color w:val="231F20"/>
                <w:sz w:val="24"/>
                <w:szCs w:val="24"/>
              </w:rPr>
              <w:t>strokes</w:t>
            </w:r>
            <w:r w:rsidRPr="008E7703">
              <w:rPr>
                <w:color w:val="231F20"/>
                <w:spacing w:val="-8"/>
                <w:sz w:val="24"/>
                <w:szCs w:val="24"/>
              </w:rPr>
              <w:t xml:space="preserve"> </w:t>
            </w:r>
            <w:r w:rsidRPr="008E7703">
              <w:rPr>
                <w:color w:val="231F20"/>
                <w:sz w:val="24"/>
                <w:szCs w:val="24"/>
              </w:rPr>
              <w:t>effectively</w:t>
            </w:r>
            <w:r w:rsidRPr="008E7703">
              <w:rPr>
                <w:color w:val="231F20"/>
                <w:spacing w:val="-7"/>
                <w:sz w:val="24"/>
                <w:szCs w:val="24"/>
              </w:rPr>
              <w:t xml:space="preserve"> </w:t>
            </w:r>
            <w:r w:rsidRPr="008E7703">
              <w:rPr>
                <w:color w:val="231F20"/>
                <w:sz w:val="24"/>
                <w:szCs w:val="24"/>
              </w:rPr>
              <w:t>[for</w:t>
            </w:r>
            <w:r w:rsidRPr="008E7703">
              <w:rPr>
                <w:color w:val="231F20"/>
                <w:spacing w:val="-7"/>
                <w:sz w:val="24"/>
                <w:szCs w:val="24"/>
              </w:rPr>
              <w:t xml:space="preserve"> </w:t>
            </w:r>
            <w:r w:rsidRPr="008E7703">
              <w:rPr>
                <w:color w:val="231F20"/>
                <w:sz w:val="24"/>
                <w:szCs w:val="24"/>
              </w:rPr>
              <w:t>example,</w:t>
            </w:r>
            <w:r w:rsidRPr="008E7703">
              <w:rPr>
                <w:color w:val="231F20"/>
                <w:spacing w:val="-7"/>
                <w:sz w:val="24"/>
                <w:szCs w:val="24"/>
              </w:rPr>
              <w:t xml:space="preserve"> </w:t>
            </w:r>
            <w:r w:rsidRPr="008E7703">
              <w:rPr>
                <w:color w:val="231F20"/>
                <w:sz w:val="24"/>
                <w:szCs w:val="24"/>
              </w:rPr>
              <w:t>front</w:t>
            </w:r>
            <w:r w:rsidRPr="008E7703">
              <w:rPr>
                <w:color w:val="231F20"/>
                <w:spacing w:val="-7"/>
                <w:sz w:val="24"/>
                <w:szCs w:val="24"/>
              </w:rPr>
              <w:t xml:space="preserve"> </w:t>
            </w:r>
            <w:r w:rsidRPr="008E7703">
              <w:rPr>
                <w:color w:val="231F20"/>
                <w:sz w:val="24"/>
                <w:szCs w:val="24"/>
              </w:rPr>
              <w:t>crawl, backstroke, and breaststroke]?</w:t>
            </w:r>
          </w:p>
        </w:tc>
        <w:tc>
          <w:tcPr>
            <w:tcW w:w="2825" w:type="dxa"/>
          </w:tcPr>
          <w:p w14:paraId="19FEA1A3" w14:textId="77777777" w:rsidR="00791DF4" w:rsidRPr="008E7703" w:rsidRDefault="00791DF4" w:rsidP="00A13676">
            <w:pPr>
              <w:pStyle w:val="TableParagraph"/>
              <w:ind w:left="79"/>
              <w:rPr>
                <w:sz w:val="24"/>
                <w:szCs w:val="24"/>
              </w:rPr>
            </w:pPr>
            <w:r w:rsidRPr="008E7703">
              <w:rPr>
                <w:color w:val="231F20"/>
                <w:sz w:val="24"/>
                <w:szCs w:val="24"/>
              </w:rPr>
              <w:t>43%</w:t>
            </w:r>
          </w:p>
        </w:tc>
        <w:tc>
          <w:tcPr>
            <w:tcW w:w="5686" w:type="dxa"/>
          </w:tcPr>
          <w:p w14:paraId="588B9F56" w14:textId="77777777" w:rsidR="00791DF4" w:rsidRPr="008E7703" w:rsidRDefault="00791DF4" w:rsidP="00A13676">
            <w:pPr>
              <w:pStyle w:val="TableParagraph"/>
              <w:spacing w:before="18" w:line="235" w:lineRule="auto"/>
              <w:rPr>
                <w:i/>
                <w:sz w:val="24"/>
                <w:szCs w:val="24"/>
              </w:rPr>
            </w:pPr>
            <w:r w:rsidRPr="008E7703">
              <w:rPr>
                <w:i/>
                <w:color w:val="4C4D4F"/>
                <w:sz w:val="24"/>
                <w:szCs w:val="24"/>
              </w:rPr>
              <w:t>Use</w:t>
            </w:r>
            <w:r w:rsidRPr="008E7703">
              <w:rPr>
                <w:i/>
                <w:color w:val="4C4D4F"/>
                <w:spacing w:val="-9"/>
                <w:sz w:val="24"/>
                <w:szCs w:val="24"/>
              </w:rPr>
              <w:t xml:space="preserve"> </w:t>
            </w:r>
            <w:r w:rsidRPr="008E7703">
              <w:rPr>
                <w:i/>
                <w:color w:val="4C4D4F"/>
                <w:sz w:val="24"/>
                <w:szCs w:val="24"/>
              </w:rPr>
              <w:t>this</w:t>
            </w:r>
            <w:r w:rsidRPr="008E7703">
              <w:rPr>
                <w:i/>
                <w:color w:val="4C4D4F"/>
                <w:spacing w:val="-9"/>
                <w:sz w:val="24"/>
                <w:szCs w:val="24"/>
              </w:rPr>
              <w:t xml:space="preserve"> </w:t>
            </w:r>
            <w:r w:rsidRPr="008E7703">
              <w:rPr>
                <w:i/>
                <w:color w:val="4C4D4F"/>
                <w:sz w:val="24"/>
                <w:szCs w:val="24"/>
              </w:rPr>
              <w:t>text</w:t>
            </w:r>
            <w:r w:rsidRPr="008E7703">
              <w:rPr>
                <w:i/>
                <w:color w:val="4C4D4F"/>
                <w:spacing w:val="-9"/>
                <w:sz w:val="24"/>
                <w:szCs w:val="24"/>
              </w:rPr>
              <w:t xml:space="preserve"> </w:t>
            </w:r>
            <w:r w:rsidRPr="008E7703">
              <w:rPr>
                <w:i/>
                <w:color w:val="4C4D4F"/>
                <w:sz w:val="24"/>
                <w:szCs w:val="24"/>
              </w:rPr>
              <w:t>box</w:t>
            </w:r>
            <w:r w:rsidRPr="008E7703">
              <w:rPr>
                <w:i/>
                <w:color w:val="4C4D4F"/>
                <w:spacing w:val="-9"/>
                <w:sz w:val="24"/>
                <w:szCs w:val="24"/>
              </w:rPr>
              <w:t xml:space="preserve"> </w:t>
            </w:r>
            <w:r w:rsidRPr="008E7703">
              <w:rPr>
                <w:i/>
                <w:color w:val="4C4D4F"/>
                <w:sz w:val="24"/>
                <w:szCs w:val="24"/>
              </w:rPr>
              <w:t>to</w:t>
            </w:r>
            <w:r w:rsidRPr="008E7703">
              <w:rPr>
                <w:i/>
                <w:color w:val="4C4D4F"/>
                <w:spacing w:val="-9"/>
                <w:sz w:val="24"/>
                <w:szCs w:val="24"/>
              </w:rPr>
              <w:t xml:space="preserve"> </w:t>
            </w:r>
            <w:r w:rsidRPr="008E7703">
              <w:rPr>
                <w:i/>
                <w:color w:val="4C4D4F"/>
                <w:sz w:val="24"/>
                <w:szCs w:val="24"/>
              </w:rPr>
              <w:t>give</w:t>
            </w:r>
            <w:r w:rsidRPr="008E7703">
              <w:rPr>
                <w:i/>
                <w:color w:val="4C4D4F"/>
                <w:spacing w:val="-9"/>
                <w:sz w:val="24"/>
                <w:szCs w:val="24"/>
              </w:rPr>
              <w:t xml:space="preserve"> </w:t>
            </w:r>
            <w:r w:rsidRPr="008E7703">
              <w:rPr>
                <w:i/>
                <w:color w:val="4C4D4F"/>
                <w:sz w:val="24"/>
                <w:szCs w:val="24"/>
              </w:rPr>
              <w:t>further</w:t>
            </w:r>
            <w:r w:rsidRPr="008E7703">
              <w:rPr>
                <w:i/>
                <w:color w:val="4C4D4F"/>
                <w:spacing w:val="-9"/>
                <w:sz w:val="24"/>
                <w:szCs w:val="24"/>
              </w:rPr>
              <w:t xml:space="preserve"> </w:t>
            </w:r>
            <w:r w:rsidRPr="008E7703">
              <w:rPr>
                <w:i/>
                <w:color w:val="4C4D4F"/>
                <w:sz w:val="24"/>
                <w:szCs w:val="24"/>
              </w:rPr>
              <w:t>context</w:t>
            </w:r>
            <w:r w:rsidRPr="008E7703">
              <w:rPr>
                <w:i/>
                <w:color w:val="4C4D4F"/>
                <w:spacing w:val="-9"/>
                <w:sz w:val="24"/>
                <w:szCs w:val="24"/>
              </w:rPr>
              <w:t xml:space="preserve"> </w:t>
            </w:r>
            <w:r w:rsidRPr="008E7703">
              <w:rPr>
                <w:i/>
                <w:color w:val="4C4D4F"/>
                <w:sz w:val="24"/>
                <w:szCs w:val="24"/>
              </w:rPr>
              <w:t>behind the percentage.</w:t>
            </w:r>
          </w:p>
          <w:p w14:paraId="7F6C9E20" w14:textId="77777777" w:rsidR="00791DF4" w:rsidRPr="008E7703" w:rsidRDefault="00791DF4" w:rsidP="00A13676">
            <w:pPr>
              <w:pStyle w:val="TableParagraph"/>
              <w:spacing w:before="3" w:line="235" w:lineRule="auto"/>
              <w:ind w:right="63"/>
              <w:rPr>
                <w:i/>
                <w:sz w:val="24"/>
                <w:szCs w:val="24"/>
              </w:rPr>
            </w:pPr>
            <w:r w:rsidRPr="008E7703">
              <w:rPr>
                <w:i/>
                <w:color w:val="4C4D4F"/>
                <w:sz w:val="24"/>
                <w:szCs w:val="24"/>
              </w:rPr>
              <w:t>e.g., Even though your pupils may swim in another</w:t>
            </w:r>
            <w:r w:rsidRPr="008E7703">
              <w:rPr>
                <w:i/>
                <w:color w:val="4C4D4F"/>
                <w:spacing w:val="-9"/>
                <w:sz w:val="24"/>
                <w:szCs w:val="24"/>
              </w:rPr>
              <w:t xml:space="preserve"> </w:t>
            </w:r>
            <w:r w:rsidRPr="008E7703">
              <w:rPr>
                <w:i/>
                <w:color w:val="4C4D4F"/>
                <w:sz w:val="24"/>
                <w:szCs w:val="24"/>
              </w:rPr>
              <w:t>year</w:t>
            </w:r>
            <w:r w:rsidRPr="008E7703">
              <w:rPr>
                <w:i/>
                <w:color w:val="4C4D4F"/>
                <w:spacing w:val="-9"/>
                <w:sz w:val="24"/>
                <w:szCs w:val="24"/>
              </w:rPr>
              <w:t xml:space="preserve"> </w:t>
            </w:r>
            <w:r w:rsidRPr="008E7703">
              <w:rPr>
                <w:i/>
                <w:color w:val="4C4D4F"/>
                <w:sz w:val="24"/>
                <w:szCs w:val="24"/>
              </w:rPr>
              <w:t>please</w:t>
            </w:r>
            <w:r w:rsidRPr="008E7703">
              <w:rPr>
                <w:i/>
                <w:color w:val="4C4D4F"/>
                <w:spacing w:val="-9"/>
                <w:sz w:val="24"/>
                <w:szCs w:val="24"/>
              </w:rPr>
              <w:t xml:space="preserve"> </w:t>
            </w:r>
            <w:r w:rsidRPr="008E7703">
              <w:rPr>
                <w:i/>
                <w:color w:val="4C4D4F"/>
                <w:sz w:val="24"/>
                <w:szCs w:val="24"/>
              </w:rPr>
              <w:t>report</w:t>
            </w:r>
            <w:r w:rsidRPr="008E7703">
              <w:rPr>
                <w:i/>
                <w:color w:val="4C4D4F"/>
                <w:spacing w:val="-9"/>
                <w:sz w:val="24"/>
                <w:szCs w:val="24"/>
              </w:rPr>
              <w:t xml:space="preserve"> </w:t>
            </w:r>
            <w:r w:rsidRPr="008E7703">
              <w:rPr>
                <w:i/>
                <w:color w:val="4C4D4F"/>
                <w:sz w:val="24"/>
                <w:szCs w:val="24"/>
              </w:rPr>
              <w:t>on</w:t>
            </w:r>
            <w:r w:rsidRPr="008E7703">
              <w:rPr>
                <w:i/>
                <w:color w:val="4C4D4F"/>
                <w:spacing w:val="-10"/>
                <w:sz w:val="24"/>
                <w:szCs w:val="24"/>
              </w:rPr>
              <w:t xml:space="preserve"> </w:t>
            </w:r>
            <w:r w:rsidRPr="008E7703">
              <w:rPr>
                <w:i/>
                <w:color w:val="4C4D4F"/>
                <w:sz w:val="24"/>
                <w:szCs w:val="24"/>
              </w:rPr>
              <w:t>their</w:t>
            </w:r>
            <w:r w:rsidRPr="008E7703">
              <w:rPr>
                <w:i/>
                <w:color w:val="4C4D4F"/>
                <w:spacing w:val="-9"/>
                <w:sz w:val="24"/>
                <w:szCs w:val="24"/>
              </w:rPr>
              <w:t xml:space="preserve"> </w:t>
            </w:r>
            <w:r w:rsidRPr="008E7703">
              <w:rPr>
                <w:i/>
                <w:color w:val="4C4D4F"/>
                <w:sz w:val="24"/>
                <w:szCs w:val="24"/>
              </w:rPr>
              <w:t>attainment on leaving primary school at the end of the summer term 2024</w:t>
            </w:r>
          </w:p>
        </w:tc>
      </w:tr>
    </w:tbl>
    <w:p w14:paraId="318B7C98" w14:textId="77777777" w:rsidR="00791DF4" w:rsidRPr="008E7703" w:rsidRDefault="00791DF4" w:rsidP="00791DF4">
      <w:pPr>
        <w:spacing w:line="235" w:lineRule="auto"/>
        <w:rPr>
          <w:sz w:val="24"/>
          <w:szCs w:val="24"/>
        </w:rPr>
        <w:sectPr w:rsidR="00791DF4" w:rsidRPr="008E7703">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791DF4" w:rsidRPr="008E7703" w14:paraId="5E876F9A" w14:textId="77777777" w:rsidTr="00A13676">
        <w:trPr>
          <w:trHeight w:val="724"/>
        </w:trPr>
        <w:tc>
          <w:tcPr>
            <w:tcW w:w="6867" w:type="dxa"/>
          </w:tcPr>
          <w:p w14:paraId="4F37A531" w14:textId="77777777" w:rsidR="00791DF4" w:rsidRPr="008E7703" w:rsidRDefault="00791DF4" w:rsidP="00A13676">
            <w:pPr>
              <w:pStyle w:val="TableParagraph"/>
              <w:spacing w:before="18" w:line="235" w:lineRule="auto"/>
              <w:ind w:right="478"/>
              <w:rPr>
                <w:rFonts w:asciiTheme="minorHAnsi" w:hAnsiTheme="minorHAnsi" w:cstheme="minorHAnsi"/>
                <w:sz w:val="24"/>
                <w:szCs w:val="24"/>
              </w:rPr>
            </w:pPr>
            <w:r w:rsidRPr="008E7703">
              <w:rPr>
                <w:rFonts w:asciiTheme="minorHAnsi" w:hAnsiTheme="minorHAnsi" w:cstheme="minorHAnsi"/>
                <w:color w:val="231F20"/>
                <w:sz w:val="24"/>
                <w:szCs w:val="24"/>
              </w:rPr>
              <w:t>What</w:t>
            </w:r>
            <w:r w:rsidRPr="008E7703">
              <w:rPr>
                <w:rFonts w:asciiTheme="minorHAnsi" w:hAnsiTheme="minorHAnsi" w:cstheme="minorHAnsi"/>
                <w:color w:val="231F20"/>
                <w:spacing w:val="-10"/>
                <w:sz w:val="24"/>
                <w:szCs w:val="24"/>
              </w:rPr>
              <w:t xml:space="preserve"> </w:t>
            </w:r>
            <w:r w:rsidRPr="008E7703">
              <w:rPr>
                <w:rFonts w:asciiTheme="minorHAnsi" w:hAnsiTheme="minorHAnsi" w:cstheme="minorHAnsi"/>
                <w:color w:val="231F20"/>
                <w:sz w:val="24"/>
                <w:szCs w:val="24"/>
              </w:rPr>
              <w:t>percentage</w:t>
            </w:r>
            <w:r w:rsidRPr="008E7703">
              <w:rPr>
                <w:rFonts w:asciiTheme="minorHAnsi" w:hAnsiTheme="minorHAnsi" w:cstheme="minorHAnsi"/>
                <w:color w:val="231F20"/>
                <w:spacing w:val="-10"/>
                <w:sz w:val="24"/>
                <w:szCs w:val="24"/>
              </w:rPr>
              <w:t xml:space="preserve"> </w:t>
            </w:r>
            <w:r w:rsidRPr="008E7703">
              <w:rPr>
                <w:rFonts w:asciiTheme="minorHAnsi" w:hAnsiTheme="minorHAnsi" w:cstheme="minorHAnsi"/>
                <w:color w:val="231F20"/>
                <w:sz w:val="24"/>
                <w:szCs w:val="24"/>
              </w:rPr>
              <w:t>of</w:t>
            </w:r>
            <w:r w:rsidRPr="008E7703">
              <w:rPr>
                <w:rFonts w:asciiTheme="minorHAnsi" w:hAnsiTheme="minorHAnsi" w:cstheme="minorHAnsi"/>
                <w:color w:val="231F20"/>
                <w:spacing w:val="-11"/>
                <w:sz w:val="24"/>
                <w:szCs w:val="24"/>
              </w:rPr>
              <w:t xml:space="preserve"> </w:t>
            </w:r>
            <w:r w:rsidRPr="008E7703">
              <w:rPr>
                <w:rFonts w:asciiTheme="minorHAnsi" w:hAnsiTheme="minorHAnsi" w:cstheme="minorHAnsi"/>
                <w:color w:val="231F20"/>
                <w:sz w:val="24"/>
                <w:szCs w:val="24"/>
              </w:rPr>
              <w:t>your</w:t>
            </w:r>
            <w:r w:rsidRPr="008E7703">
              <w:rPr>
                <w:rFonts w:asciiTheme="minorHAnsi" w:hAnsiTheme="minorHAnsi" w:cstheme="minorHAnsi"/>
                <w:color w:val="231F20"/>
                <w:spacing w:val="-10"/>
                <w:sz w:val="24"/>
                <w:szCs w:val="24"/>
              </w:rPr>
              <w:t xml:space="preserve"> </w:t>
            </w:r>
            <w:r w:rsidRPr="008E7703">
              <w:rPr>
                <w:rFonts w:asciiTheme="minorHAnsi" w:hAnsiTheme="minorHAnsi" w:cstheme="minorHAnsi"/>
                <w:color w:val="231F20"/>
                <w:sz w:val="24"/>
                <w:szCs w:val="24"/>
              </w:rPr>
              <w:t>current</w:t>
            </w:r>
            <w:r w:rsidRPr="008E7703">
              <w:rPr>
                <w:rFonts w:asciiTheme="minorHAnsi" w:hAnsiTheme="minorHAnsi" w:cstheme="minorHAnsi"/>
                <w:color w:val="231F20"/>
                <w:spacing w:val="-10"/>
                <w:sz w:val="24"/>
                <w:szCs w:val="24"/>
              </w:rPr>
              <w:t xml:space="preserve"> </w:t>
            </w:r>
            <w:r w:rsidRPr="008E7703">
              <w:rPr>
                <w:rFonts w:asciiTheme="minorHAnsi" w:hAnsiTheme="minorHAnsi" w:cstheme="minorHAnsi"/>
                <w:color w:val="231F20"/>
                <w:sz w:val="24"/>
                <w:szCs w:val="24"/>
              </w:rPr>
              <w:t>Year</w:t>
            </w:r>
            <w:r w:rsidRPr="008E7703">
              <w:rPr>
                <w:rFonts w:asciiTheme="minorHAnsi" w:hAnsiTheme="minorHAnsi" w:cstheme="minorHAnsi"/>
                <w:color w:val="231F20"/>
                <w:spacing w:val="-10"/>
                <w:sz w:val="24"/>
                <w:szCs w:val="24"/>
              </w:rPr>
              <w:t xml:space="preserve"> </w:t>
            </w:r>
            <w:r w:rsidRPr="008E7703">
              <w:rPr>
                <w:rFonts w:asciiTheme="minorHAnsi" w:hAnsiTheme="minorHAnsi" w:cstheme="minorHAnsi"/>
                <w:color w:val="231F20"/>
                <w:sz w:val="24"/>
                <w:szCs w:val="24"/>
              </w:rPr>
              <w:t>6</w:t>
            </w:r>
            <w:r w:rsidRPr="008E7703">
              <w:rPr>
                <w:rFonts w:asciiTheme="minorHAnsi" w:hAnsiTheme="minorHAnsi" w:cstheme="minorHAnsi"/>
                <w:color w:val="231F20"/>
                <w:spacing w:val="-10"/>
                <w:sz w:val="24"/>
                <w:szCs w:val="24"/>
              </w:rPr>
              <w:t xml:space="preserve"> </w:t>
            </w:r>
            <w:r w:rsidRPr="008E7703">
              <w:rPr>
                <w:rFonts w:asciiTheme="minorHAnsi" w:hAnsiTheme="minorHAnsi" w:cstheme="minorHAnsi"/>
                <w:color w:val="231F20"/>
                <w:sz w:val="24"/>
                <w:szCs w:val="24"/>
              </w:rPr>
              <w:t>cohort</w:t>
            </w:r>
            <w:r w:rsidRPr="008E7703">
              <w:rPr>
                <w:rFonts w:asciiTheme="minorHAnsi" w:hAnsiTheme="minorHAnsi" w:cstheme="minorHAnsi"/>
                <w:color w:val="231F20"/>
                <w:spacing w:val="-10"/>
                <w:sz w:val="24"/>
                <w:szCs w:val="24"/>
              </w:rPr>
              <w:t xml:space="preserve"> </w:t>
            </w:r>
            <w:proofErr w:type="gramStart"/>
            <w:r w:rsidRPr="008E7703">
              <w:rPr>
                <w:rFonts w:asciiTheme="minorHAnsi" w:hAnsiTheme="minorHAnsi" w:cstheme="minorHAnsi"/>
                <w:color w:val="231F20"/>
                <w:sz w:val="24"/>
                <w:szCs w:val="24"/>
              </w:rPr>
              <w:t>are</w:t>
            </w:r>
            <w:r w:rsidRPr="008E7703">
              <w:rPr>
                <w:rFonts w:asciiTheme="minorHAnsi" w:hAnsiTheme="minorHAnsi" w:cstheme="minorHAnsi"/>
                <w:color w:val="231F20"/>
                <w:spacing w:val="-10"/>
                <w:sz w:val="24"/>
                <w:szCs w:val="24"/>
              </w:rPr>
              <w:t xml:space="preserve"> </w:t>
            </w:r>
            <w:r w:rsidRPr="008E7703">
              <w:rPr>
                <w:rFonts w:asciiTheme="minorHAnsi" w:hAnsiTheme="minorHAnsi" w:cstheme="minorHAnsi"/>
                <w:color w:val="231F20"/>
                <w:sz w:val="24"/>
                <w:szCs w:val="24"/>
              </w:rPr>
              <w:t>able to</w:t>
            </w:r>
            <w:proofErr w:type="gramEnd"/>
            <w:r w:rsidRPr="008E7703">
              <w:rPr>
                <w:rFonts w:asciiTheme="minorHAnsi" w:hAnsiTheme="minorHAnsi" w:cstheme="minorHAnsi"/>
                <w:color w:val="231F20"/>
                <w:sz w:val="24"/>
                <w:szCs w:val="24"/>
              </w:rPr>
              <w:t xml:space="preserve"> perform safe self-rescue in different water-based </w:t>
            </w:r>
            <w:r w:rsidRPr="008E7703">
              <w:rPr>
                <w:rFonts w:asciiTheme="minorHAnsi" w:hAnsiTheme="minorHAnsi" w:cstheme="minorHAnsi"/>
                <w:color w:val="231F20"/>
                <w:spacing w:val="-2"/>
                <w:sz w:val="24"/>
                <w:szCs w:val="24"/>
              </w:rPr>
              <w:t>situations?</w:t>
            </w:r>
          </w:p>
        </w:tc>
        <w:tc>
          <w:tcPr>
            <w:tcW w:w="2825" w:type="dxa"/>
          </w:tcPr>
          <w:p w14:paraId="24C917B4" w14:textId="77777777" w:rsidR="00791DF4" w:rsidRPr="008E7703" w:rsidRDefault="00791DF4" w:rsidP="00A13676">
            <w:pPr>
              <w:pStyle w:val="TableParagraph"/>
              <w:ind w:left="79"/>
              <w:rPr>
                <w:rFonts w:asciiTheme="minorHAnsi" w:hAnsiTheme="minorHAnsi" w:cstheme="minorHAnsi"/>
                <w:sz w:val="24"/>
                <w:szCs w:val="24"/>
              </w:rPr>
            </w:pPr>
            <w:r w:rsidRPr="008E7703">
              <w:rPr>
                <w:rFonts w:asciiTheme="minorHAnsi" w:hAnsiTheme="minorHAnsi" w:cstheme="minorHAnsi"/>
                <w:color w:val="231F20"/>
                <w:sz w:val="24"/>
                <w:szCs w:val="24"/>
              </w:rPr>
              <w:t>40%</w:t>
            </w:r>
          </w:p>
        </w:tc>
        <w:tc>
          <w:tcPr>
            <w:tcW w:w="5686" w:type="dxa"/>
          </w:tcPr>
          <w:p w14:paraId="519F1221" w14:textId="77777777" w:rsidR="00791DF4" w:rsidRPr="008E7703" w:rsidRDefault="00791DF4" w:rsidP="00A13676">
            <w:pPr>
              <w:pStyle w:val="TableParagraph"/>
              <w:spacing w:before="18" w:line="235" w:lineRule="auto"/>
              <w:rPr>
                <w:rFonts w:asciiTheme="minorHAnsi" w:hAnsiTheme="minorHAnsi" w:cstheme="minorHAnsi"/>
                <w:i/>
                <w:sz w:val="24"/>
                <w:szCs w:val="24"/>
              </w:rPr>
            </w:pPr>
            <w:r w:rsidRPr="008E7703">
              <w:rPr>
                <w:rFonts w:asciiTheme="minorHAnsi" w:hAnsiTheme="minorHAnsi" w:cstheme="minorHAnsi"/>
                <w:i/>
                <w:color w:val="4C4D4F"/>
                <w:sz w:val="24"/>
                <w:szCs w:val="24"/>
              </w:rPr>
              <w:t>Use</w:t>
            </w:r>
            <w:r w:rsidRPr="008E7703">
              <w:rPr>
                <w:rFonts w:asciiTheme="minorHAnsi" w:hAnsiTheme="minorHAnsi" w:cstheme="minorHAnsi"/>
                <w:i/>
                <w:color w:val="4C4D4F"/>
                <w:spacing w:val="-9"/>
                <w:sz w:val="24"/>
                <w:szCs w:val="24"/>
              </w:rPr>
              <w:t xml:space="preserve"> </w:t>
            </w:r>
            <w:r w:rsidRPr="008E7703">
              <w:rPr>
                <w:rFonts w:asciiTheme="minorHAnsi" w:hAnsiTheme="minorHAnsi" w:cstheme="minorHAnsi"/>
                <w:i/>
                <w:color w:val="4C4D4F"/>
                <w:sz w:val="24"/>
                <w:szCs w:val="24"/>
              </w:rPr>
              <w:t>this</w:t>
            </w:r>
            <w:r w:rsidRPr="008E7703">
              <w:rPr>
                <w:rFonts w:asciiTheme="minorHAnsi" w:hAnsiTheme="minorHAnsi" w:cstheme="minorHAnsi"/>
                <w:i/>
                <w:color w:val="4C4D4F"/>
                <w:spacing w:val="-9"/>
                <w:sz w:val="24"/>
                <w:szCs w:val="24"/>
              </w:rPr>
              <w:t xml:space="preserve"> </w:t>
            </w:r>
            <w:r w:rsidRPr="008E7703">
              <w:rPr>
                <w:rFonts w:asciiTheme="minorHAnsi" w:hAnsiTheme="minorHAnsi" w:cstheme="minorHAnsi"/>
                <w:i/>
                <w:color w:val="4C4D4F"/>
                <w:sz w:val="24"/>
                <w:szCs w:val="24"/>
              </w:rPr>
              <w:t>text</w:t>
            </w:r>
            <w:r w:rsidRPr="008E7703">
              <w:rPr>
                <w:rFonts w:asciiTheme="minorHAnsi" w:hAnsiTheme="minorHAnsi" w:cstheme="minorHAnsi"/>
                <w:i/>
                <w:color w:val="4C4D4F"/>
                <w:spacing w:val="-9"/>
                <w:sz w:val="24"/>
                <w:szCs w:val="24"/>
              </w:rPr>
              <w:t xml:space="preserve"> </w:t>
            </w:r>
            <w:r w:rsidRPr="008E7703">
              <w:rPr>
                <w:rFonts w:asciiTheme="minorHAnsi" w:hAnsiTheme="minorHAnsi" w:cstheme="minorHAnsi"/>
                <w:i/>
                <w:color w:val="4C4D4F"/>
                <w:sz w:val="24"/>
                <w:szCs w:val="24"/>
              </w:rPr>
              <w:t>box</w:t>
            </w:r>
            <w:r w:rsidRPr="008E7703">
              <w:rPr>
                <w:rFonts w:asciiTheme="minorHAnsi" w:hAnsiTheme="minorHAnsi" w:cstheme="minorHAnsi"/>
                <w:i/>
                <w:color w:val="4C4D4F"/>
                <w:spacing w:val="-9"/>
                <w:sz w:val="24"/>
                <w:szCs w:val="24"/>
              </w:rPr>
              <w:t xml:space="preserve"> </w:t>
            </w:r>
            <w:r w:rsidRPr="008E7703">
              <w:rPr>
                <w:rFonts w:asciiTheme="minorHAnsi" w:hAnsiTheme="minorHAnsi" w:cstheme="minorHAnsi"/>
                <w:i/>
                <w:color w:val="4C4D4F"/>
                <w:sz w:val="24"/>
                <w:szCs w:val="24"/>
              </w:rPr>
              <w:t>to</w:t>
            </w:r>
            <w:r w:rsidRPr="008E7703">
              <w:rPr>
                <w:rFonts w:asciiTheme="minorHAnsi" w:hAnsiTheme="minorHAnsi" w:cstheme="minorHAnsi"/>
                <w:i/>
                <w:color w:val="4C4D4F"/>
                <w:spacing w:val="-9"/>
                <w:sz w:val="24"/>
                <w:szCs w:val="24"/>
              </w:rPr>
              <w:t xml:space="preserve"> </w:t>
            </w:r>
            <w:r w:rsidRPr="008E7703">
              <w:rPr>
                <w:rFonts w:asciiTheme="minorHAnsi" w:hAnsiTheme="minorHAnsi" w:cstheme="minorHAnsi"/>
                <w:i/>
                <w:color w:val="4C4D4F"/>
                <w:sz w:val="24"/>
                <w:szCs w:val="24"/>
              </w:rPr>
              <w:t>give</w:t>
            </w:r>
            <w:r w:rsidRPr="008E7703">
              <w:rPr>
                <w:rFonts w:asciiTheme="minorHAnsi" w:hAnsiTheme="minorHAnsi" w:cstheme="minorHAnsi"/>
                <w:i/>
                <w:color w:val="4C4D4F"/>
                <w:spacing w:val="-9"/>
                <w:sz w:val="24"/>
                <w:szCs w:val="24"/>
              </w:rPr>
              <w:t xml:space="preserve"> </w:t>
            </w:r>
            <w:r w:rsidRPr="008E7703">
              <w:rPr>
                <w:rFonts w:asciiTheme="minorHAnsi" w:hAnsiTheme="minorHAnsi" w:cstheme="minorHAnsi"/>
                <w:i/>
                <w:color w:val="4C4D4F"/>
                <w:sz w:val="24"/>
                <w:szCs w:val="24"/>
              </w:rPr>
              <w:t>further</w:t>
            </w:r>
            <w:r w:rsidRPr="008E7703">
              <w:rPr>
                <w:rFonts w:asciiTheme="minorHAnsi" w:hAnsiTheme="minorHAnsi" w:cstheme="minorHAnsi"/>
                <w:i/>
                <w:color w:val="4C4D4F"/>
                <w:spacing w:val="-9"/>
                <w:sz w:val="24"/>
                <w:szCs w:val="24"/>
              </w:rPr>
              <w:t xml:space="preserve"> </w:t>
            </w:r>
            <w:r w:rsidRPr="008E7703">
              <w:rPr>
                <w:rFonts w:asciiTheme="minorHAnsi" w:hAnsiTheme="minorHAnsi" w:cstheme="minorHAnsi"/>
                <w:i/>
                <w:color w:val="4C4D4F"/>
                <w:sz w:val="24"/>
                <w:szCs w:val="24"/>
              </w:rPr>
              <w:t>context</w:t>
            </w:r>
            <w:r w:rsidRPr="008E7703">
              <w:rPr>
                <w:rFonts w:asciiTheme="minorHAnsi" w:hAnsiTheme="minorHAnsi" w:cstheme="minorHAnsi"/>
                <w:i/>
                <w:color w:val="4C4D4F"/>
                <w:spacing w:val="-9"/>
                <w:sz w:val="24"/>
                <w:szCs w:val="24"/>
              </w:rPr>
              <w:t xml:space="preserve"> </w:t>
            </w:r>
            <w:r w:rsidRPr="008E7703">
              <w:rPr>
                <w:rFonts w:asciiTheme="minorHAnsi" w:hAnsiTheme="minorHAnsi" w:cstheme="minorHAnsi"/>
                <w:i/>
                <w:color w:val="4C4D4F"/>
                <w:sz w:val="24"/>
                <w:szCs w:val="24"/>
              </w:rPr>
              <w:t>behind the percentage.</w:t>
            </w:r>
          </w:p>
        </w:tc>
      </w:tr>
      <w:tr w:rsidR="00791DF4" w:rsidRPr="008E7703" w14:paraId="37300216" w14:textId="77777777" w:rsidTr="00A13676">
        <w:trPr>
          <w:trHeight w:val="1681"/>
        </w:trPr>
        <w:tc>
          <w:tcPr>
            <w:tcW w:w="6867" w:type="dxa"/>
          </w:tcPr>
          <w:p w14:paraId="0CD14B34" w14:textId="77777777" w:rsidR="00791DF4" w:rsidRPr="008E7703" w:rsidRDefault="00791DF4" w:rsidP="00A13676">
            <w:pPr>
              <w:pStyle w:val="TableParagraph"/>
              <w:spacing w:before="18" w:line="235" w:lineRule="auto"/>
              <w:ind w:right="478"/>
              <w:rPr>
                <w:rFonts w:asciiTheme="minorHAnsi" w:hAnsiTheme="minorHAnsi" w:cstheme="minorHAnsi"/>
                <w:sz w:val="24"/>
                <w:szCs w:val="24"/>
              </w:rPr>
            </w:pPr>
            <w:r w:rsidRPr="008E7703">
              <w:rPr>
                <w:rFonts w:asciiTheme="minorHAnsi" w:hAnsiTheme="minorHAnsi" w:cstheme="minorHAnsi"/>
                <w:color w:val="231F20"/>
                <w:sz w:val="24"/>
                <w:szCs w:val="24"/>
              </w:rPr>
              <w:t>If your schools swimming data is below national expectation,</w:t>
            </w:r>
            <w:r w:rsidRPr="008E7703">
              <w:rPr>
                <w:rFonts w:asciiTheme="minorHAnsi" w:hAnsiTheme="minorHAnsi" w:cstheme="minorHAnsi"/>
                <w:color w:val="231F20"/>
                <w:spacing w:val="-7"/>
                <w:sz w:val="24"/>
                <w:szCs w:val="24"/>
              </w:rPr>
              <w:t xml:space="preserve"> </w:t>
            </w:r>
            <w:r w:rsidRPr="008E7703">
              <w:rPr>
                <w:rFonts w:asciiTheme="minorHAnsi" w:hAnsiTheme="minorHAnsi" w:cstheme="minorHAnsi"/>
                <w:color w:val="231F20"/>
                <w:sz w:val="24"/>
                <w:szCs w:val="24"/>
              </w:rPr>
              <w:t>you</w:t>
            </w:r>
            <w:r w:rsidRPr="008E7703">
              <w:rPr>
                <w:rFonts w:asciiTheme="minorHAnsi" w:hAnsiTheme="minorHAnsi" w:cstheme="minorHAnsi"/>
                <w:color w:val="231F20"/>
                <w:spacing w:val="-7"/>
                <w:sz w:val="24"/>
                <w:szCs w:val="24"/>
              </w:rPr>
              <w:t xml:space="preserve"> </w:t>
            </w:r>
            <w:r w:rsidRPr="008E7703">
              <w:rPr>
                <w:rFonts w:asciiTheme="minorHAnsi" w:hAnsiTheme="minorHAnsi" w:cstheme="minorHAnsi"/>
                <w:color w:val="231F20"/>
                <w:sz w:val="24"/>
                <w:szCs w:val="24"/>
              </w:rPr>
              <w:t>can</w:t>
            </w:r>
            <w:r w:rsidRPr="008E7703">
              <w:rPr>
                <w:rFonts w:asciiTheme="minorHAnsi" w:hAnsiTheme="minorHAnsi" w:cstheme="minorHAnsi"/>
                <w:color w:val="231F20"/>
                <w:spacing w:val="-7"/>
                <w:sz w:val="24"/>
                <w:szCs w:val="24"/>
              </w:rPr>
              <w:t xml:space="preserve"> </w:t>
            </w:r>
            <w:r w:rsidRPr="008E7703">
              <w:rPr>
                <w:rFonts w:asciiTheme="minorHAnsi" w:hAnsiTheme="minorHAnsi" w:cstheme="minorHAnsi"/>
                <w:color w:val="231F20"/>
                <w:sz w:val="24"/>
                <w:szCs w:val="24"/>
              </w:rPr>
              <w:t>choose</w:t>
            </w:r>
            <w:r w:rsidRPr="008E7703">
              <w:rPr>
                <w:rFonts w:asciiTheme="minorHAnsi" w:hAnsiTheme="minorHAnsi" w:cstheme="minorHAnsi"/>
                <w:color w:val="231F20"/>
                <w:spacing w:val="-6"/>
                <w:sz w:val="24"/>
                <w:szCs w:val="24"/>
              </w:rPr>
              <w:t xml:space="preserve"> </w:t>
            </w:r>
            <w:r w:rsidRPr="008E7703">
              <w:rPr>
                <w:rFonts w:asciiTheme="minorHAnsi" w:hAnsiTheme="minorHAnsi" w:cstheme="minorHAnsi"/>
                <w:color w:val="231F20"/>
                <w:sz w:val="24"/>
                <w:szCs w:val="24"/>
              </w:rPr>
              <w:t>to</w:t>
            </w:r>
            <w:r w:rsidRPr="008E7703">
              <w:rPr>
                <w:rFonts w:asciiTheme="minorHAnsi" w:hAnsiTheme="minorHAnsi" w:cstheme="minorHAnsi"/>
                <w:color w:val="231F20"/>
                <w:spacing w:val="-7"/>
                <w:sz w:val="24"/>
                <w:szCs w:val="24"/>
              </w:rPr>
              <w:t xml:space="preserve"> </w:t>
            </w:r>
            <w:r w:rsidRPr="008E7703">
              <w:rPr>
                <w:rFonts w:asciiTheme="minorHAnsi" w:hAnsiTheme="minorHAnsi" w:cstheme="minorHAnsi"/>
                <w:color w:val="231F20"/>
                <w:sz w:val="24"/>
                <w:szCs w:val="24"/>
              </w:rPr>
              <w:t>use</w:t>
            </w:r>
            <w:r w:rsidRPr="008E7703">
              <w:rPr>
                <w:rFonts w:asciiTheme="minorHAnsi" w:hAnsiTheme="minorHAnsi" w:cstheme="minorHAnsi"/>
                <w:color w:val="231F20"/>
                <w:spacing w:val="-6"/>
                <w:sz w:val="24"/>
                <w:szCs w:val="24"/>
              </w:rPr>
              <w:t xml:space="preserve"> </w:t>
            </w:r>
            <w:r w:rsidRPr="008E7703">
              <w:rPr>
                <w:rFonts w:asciiTheme="minorHAnsi" w:hAnsiTheme="minorHAnsi" w:cstheme="minorHAnsi"/>
                <w:color w:val="231F20"/>
                <w:sz w:val="24"/>
                <w:szCs w:val="24"/>
              </w:rPr>
              <w:t>the</w:t>
            </w:r>
            <w:r w:rsidRPr="008E7703">
              <w:rPr>
                <w:rFonts w:asciiTheme="minorHAnsi" w:hAnsiTheme="minorHAnsi" w:cstheme="minorHAnsi"/>
                <w:color w:val="231F20"/>
                <w:spacing w:val="-6"/>
                <w:sz w:val="24"/>
                <w:szCs w:val="24"/>
              </w:rPr>
              <w:t xml:space="preserve"> </w:t>
            </w:r>
            <w:r w:rsidRPr="008E7703">
              <w:rPr>
                <w:rFonts w:asciiTheme="minorHAnsi" w:hAnsiTheme="minorHAnsi" w:cstheme="minorHAnsi"/>
                <w:color w:val="231F20"/>
                <w:sz w:val="24"/>
                <w:szCs w:val="24"/>
              </w:rPr>
              <w:t>Primary</w:t>
            </w:r>
            <w:r w:rsidRPr="008E7703">
              <w:rPr>
                <w:rFonts w:asciiTheme="minorHAnsi" w:hAnsiTheme="minorHAnsi" w:cstheme="minorHAnsi"/>
                <w:color w:val="231F20"/>
                <w:spacing w:val="-6"/>
                <w:sz w:val="24"/>
                <w:szCs w:val="24"/>
              </w:rPr>
              <w:t xml:space="preserve"> </w:t>
            </w:r>
            <w:r w:rsidRPr="008E7703">
              <w:rPr>
                <w:rFonts w:asciiTheme="minorHAnsi" w:hAnsiTheme="minorHAnsi" w:cstheme="minorHAnsi"/>
                <w:color w:val="231F20"/>
                <w:sz w:val="24"/>
                <w:szCs w:val="24"/>
              </w:rPr>
              <w:t>PE</w:t>
            </w:r>
            <w:r w:rsidRPr="008E7703">
              <w:rPr>
                <w:rFonts w:asciiTheme="minorHAnsi" w:hAnsiTheme="minorHAnsi" w:cstheme="minorHAnsi"/>
                <w:color w:val="231F20"/>
                <w:spacing w:val="-7"/>
                <w:sz w:val="24"/>
                <w:szCs w:val="24"/>
              </w:rPr>
              <w:t xml:space="preserve"> </w:t>
            </w:r>
            <w:r w:rsidRPr="008E7703">
              <w:rPr>
                <w:rFonts w:asciiTheme="minorHAnsi" w:hAnsiTheme="minorHAnsi" w:cstheme="minorHAnsi"/>
                <w:color w:val="231F20"/>
                <w:sz w:val="24"/>
                <w:szCs w:val="24"/>
              </w:rPr>
              <w:t>and sport premium to provide additional top-up sessions for</w:t>
            </w:r>
            <w:r w:rsidRPr="008E7703">
              <w:rPr>
                <w:rFonts w:asciiTheme="minorHAnsi" w:hAnsiTheme="minorHAnsi" w:cstheme="minorHAnsi"/>
                <w:color w:val="231F20"/>
                <w:spacing w:val="-2"/>
                <w:sz w:val="24"/>
                <w:szCs w:val="24"/>
              </w:rPr>
              <w:t xml:space="preserve"> </w:t>
            </w:r>
            <w:r w:rsidRPr="008E7703">
              <w:rPr>
                <w:rFonts w:asciiTheme="minorHAnsi" w:hAnsiTheme="minorHAnsi" w:cstheme="minorHAnsi"/>
                <w:color w:val="231F20"/>
                <w:sz w:val="24"/>
                <w:szCs w:val="24"/>
              </w:rPr>
              <w:t>those</w:t>
            </w:r>
            <w:r w:rsidRPr="008E7703">
              <w:rPr>
                <w:rFonts w:asciiTheme="minorHAnsi" w:hAnsiTheme="minorHAnsi" w:cstheme="minorHAnsi"/>
                <w:color w:val="231F20"/>
                <w:spacing w:val="-2"/>
                <w:sz w:val="24"/>
                <w:szCs w:val="24"/>
              </w:rPr>
              <w:t xml:space="preserve"> </w:t>
            </w:r>
            <w:r w:rsidRPr="008E7703">
              <w:rPr>
                <w:rFonts w:asciiTheme="minorHAnsi" w:hAnsiTheme="minorHAnsi" w:cstheme="minorHAnsi"/>
                <w:color w:val="231F20"/>
                <w:sz w:val="24"/>
                <w:szCs w:val="24"/>
              </w:rPr>
              <w:t>pupils</w:t>
            </w:r>
            <w:r w:rsidRPr="008E7703">
              <w:rPr>
                <w:rFonts w:asciiTheme="minorHAnsi" w:hAnsiTheme="minorHAnsi" w:cstheme="minorHAnsi"/>
                <w:color w:val="231F20"/>
                <w:spacing w:val="-3"/>
                <w:sz w:val="24"/>
                <w:szCs w:val="24"/>
              </w:rPr>
              <w:t xml:space="preserve"> </w:t>
            </w:r>
            <w:r w:rsidRPr="008E7703">
              <w:rPr>
                <w:rFonts w:asciiTheme="minorHAnsi" w:hAnsiTheme="minorHAnsi" w:cstheme="minorHAnsi"/>
                <w:color w:val="231F20"/>
                <w:sz w:val="24"/>
                <w:szCs w:val="24"/>
              </w:rPr>
              <w:t>that</w:t>
            </w:r>
            <w:r w:rsidRPr="008E7703">
              <w:rPr>
                <w:rFonts w:asciiTheme="minorHAnsi" w:hAnsiTheme="minorHAnsi" w:cstheme="minorHAnsi"/>
                <w:color w:val="231F20"/>
                <w:spacing w:val="-2"/>
                <w:sz w:val="24"/>
                <w:szCs w:val="24"/>
              </w:rPr>
              <w:t xml:space="preserve"> </w:t>
            </w:r>
            <w:r w:rsidRPr="008E7703">
              <w:rPr>
                <w:rFonts w:asciiTheme="minorHAnsi" w:hAnsiTheme="minorHAnsi" w:cstheme="minorHAnsi"/>
                <w:color w:val="231F20"/>
                <w:sz w:val="24"/>
                <w:szCs w:val="24"/>
              </w:rPr>
              <w:t>did</w:t>
            </w:r>
            <w:r w:rsidRPr="008E7703">
              <w:rPr>
                <w:rFonts w:asciiTheme="minorHAnsi" w:hAnsiTheme="minorHAnsi" w:cstheme="minorHAnsi"/>
                <w:color w:val="231F20"/>
                <w:spacing w:val="-3"/>
                <w:sz w:val="24"/>
                <w:szCs w:val="24"/>
              </w:rPr>
              <w:t xml:space="preserve"> </w:t>
            </w:r>
            <w:r w:rsidRPr="008E7703">
              <w:rPr>
                <w:rFonts w:asciiTheme="minorHAnsi" w:hAnsiTheme="minorHAnsi" w:cstheme="minorHAnsi"/>
                <w:color w:val="231F20"/>
                <w:sz w:val="24"/>
                <w:szCs w:val="24"/>
              </w:rPr>
              <w:t>not</w:t>
            </w:r>
            <w:r w:rsidRPr="008E7703">
              <w:rPr>
                <w:rFonts w:asciiTheme="minorHAnsi" w:hAnsiTheme="minorHAnsi" w:cstheme="minorHAnsi"/>
                <w:color w:val="231F20"/>
                <w:spacing w:val="-2"/>
                <w:sz w:val="24"/>
                <w:szCs w:val="24"/>
              </w:rPr>
              <w:t xml:space="preserve"> </w:t>
            </w:r>
            <w:r w:rsidRPr="008E7703">
              <w:rPr>
                <w:rFonts w:asciiTheme="minorHAnsi" w:hAnsiTheme="minorHAnsi" w:cstheme="minorHAnsi"/>
                <w:color w:val="231F20"/>
                <w:sz w:val="24"/>
                <w:szCs w:val="24"/>
              </w:rPr>
              <w:t>meet</w:t>
            </w:r>
            <w:r w:rsidRPr="008E7703">
              <w:rPr>
                <w:rFonts w:asciiTheme="minorHAnsi" w:hAnsiTheme="minorHAnsi" w:cstheme="minorHAnsi"/>
                <w:color w:val="231F20"/>
                <w:spacing w:val="-2"/>
                <w:sz w:val="24"/>
                <w:szCs w:val="24"/>
              </w:rPr>
              <w:t xml:space="preserve"> </w:t>
            </w:r>
            <w:r w:rsidRPr="008E7703">
              <w:rPr>
                <w:rFonts w:asciiTheme="minorHAnsi" w:hAnsiTheme="minorHAnsi" w:cstheme="minorHAnsi"/>
                <w:color w:val="231F20"/>
                <w:sz w:val="24"/>
                <w:szCs w:val="24"/>
              </w:rPr>
              <w:t>National</w:t>
            </w:r>
            <w:r w:rsidRPr="008E7703">
              <w:rPr>
                <w:rFonts w:asciiTheme="minorHAnsi" w:hAnsiTheme="minorHAnsi" w:cstheme="minorHAnsi"/>
                <w:color w:val="231F20"/>
                <w:spacing w:val="-3"/>
                <w:sz w:val="24"/>
                <w:szCs w:val="24"/>
              </w:rPr>
              <w:t xml:space="preserve"> </w:t>
            </w:r>
            <w:r w:rsidRPr="008E7703">
              <w:rPr>
                <w:rFonts w:asciiTheme="minorHAnsi" w:hAnsiTheme="minorHAnsi" w:cstheme="minorHAnsi"/>
                <w:color w:val="231F20"/>
                <w:sz w:val="24"/>
                <w:szCs w:val="24"/>
              </w:rPr>
              <w:t>Curriculum</w:t>
            </w:r>
          </w:p>
          <w:p w14:paraId="543EBEB7" w14:textId="77777777" w:rsidR="00791DF4" w:rsidRPr="008E7703" w:rsidRDefault="00791DF4" w:rsidP="00A13676">
            <w:pPr>
              <w:pStyle w:val="TableParagraph"/>
              <w:spacing w:before="5" w:line="235" w:lineRule="auto"/>
              <w:ind w:right="25"/>
              <w:rPr>
                <w:rFonts w:asciiTheme="minorHAnsi" w:hAnsiTheme="minorHAnsi" w:cstheme="minorHAnsi"/>
                <w:sz w:val="24"/>
                <w:szCs w:val="24"/>
              </w:rPr>
            </w:pPr>
            <w:r w:rsidRPr="008E7703">
              <w:rPr>
                <w:rFonts w:asciiTheme="minorHAnsi" w:hAnsiTheme="minorHAnsi" w:cstheme="minorHAnsi"/>
                <w:color w:val="231F20"/>
                <w:sz w:val="24"/>
                <w:szCs w:val="24"/>
              </w:rPr>
              <w:t>requirements</w:t>
            </w:r>
            <w:r w:rsidRPr="008E7703">
              <w:rPr>
                <w:rFonts w:asciiTheme="minorHAnsi" w:hAnsiTheme="minorHAnsi" w:cstheme="minorHAnsi"/>
                <w:color w:val="231F20"/>
                <w:spacing w:val="-12"/>
                <w:sz w:val="24"/>
                <w:szCs w:val="24"/>
              </w:rPr>
              <w:t xml:space="preserve"> </w:t>
            </w:r>
            <w:r w:rsidRPr="008E7703">
              <w:rPr>
                <w:rFonts w:asciiTheme="minorHAnsi" w:hAnsiTheme="minorHAnsi" w:cstheme="minorHAnsi"/>
                <w:color w:val="231F20"/>
                <w:sz w:val="24"/>
                <w:szCs w:val="24"/>
              </w:rPr>
              <w:t>after</w:t>
            </w:r>
            <w:r w:rsidRPr="008E7703">
              <w:rPr>
                <w:rFonts w:asciiTheme="minorHAnsi" w:hAnsiTheme="minorHAnsi" w:cstheme="minorHAnsi"/>
                <w:color w:val="231F20"/>
                <w:spacing w:val="-11"/>
                <w:sz w:val="24"/>
                <w:szCs w:val="24"/>
              </w:rPr>
              <w:t xml:space="preserve"> </w:t>
            </w:r>
            <w:r w:rsidRPr="008E7703">
              <w:rPr>
                <w:rFonts w:asciiTheme="minorHAnsi" w:hAnsiTheme="minorHAnsi" w:cstheme="minorHAnsi"/>
                <w:color w:val="231F20"/>
                <w:sz w:val="24"/>
                <w:szCs w:val="24"/>
              </w:rPr>
              <w:t>the</w:t>
            </w:r>
            <w:r w:rsidRPr="008E7703">
              <w:rPr>
                <w:rFonts w:asciiTheme="minorHAnsi" w:hAnsiTheme="minorHAnsi" w:cstheme="minorHAnsi"/>
                <w:color w:val="231F20"/>
                <w:spacing w:val="-11"/>
                <w:sz w:val="24"/>
                <w:szCs w:val="24"/>
              </w:rPr>
              <w:t xml:space="preserve"> </w:t>
            </w:r>
            <w:r w:rsidRPr="008E7703">
              <w:rPr>
                <w:rFonts w:asciiTheme="minorHAnsi" w:hAnsiTheme="minorHAnsi" w:cstheme="minorHAnsi"/>
                <w:color w:val="231F20"/>
                <w:sz w:val="24"/>
                <w:szCs w:val="24"/>
              </w:rPr>
              <w:t>completion</w:t>
            </w:r>
            <w:r w:rsidRPr="008E7703">
              <w:rPr>
                <w:rFonts w:asciiTheme="minorHAnsi" w:hAnsiTheme="minorHAnsi" w:cstheme="minorHAnsi"/>
                <w:color w:val="231F20"/>
                <w:spacing w:val="-12"/>
                <w:sz w:val="24"/>
                <w:szCs w:val="24"/>
              </w:rPr>
              <w:t xml:space="preserve"> </w:t>
            </w:r>
            <w:r w:rsidRPr="008E7703">
              <w:rPr>
                <w:rFonts w:asciiTheme="minorHAnsi" w:hAnsiTheme="minorHAnsi" w:cstheme="minorHAnsi"/>
                <w:color w:val="231F20"/>
                <w:sz w:val="24"/>
                <w:szCs w:val="24"/>
              </w:rPr>
              <w:t>of</w:t>
            </w:r>
            <w:r w:rsidRPr="008E7703">
              <w:rPr>
                <w:rFonts w:asciiTheme="minorHAnsi" w:hAnsiTheme="minorHAnsi" w:cstheme="minorHAnsi"/>
                <w:color w:val="231F20"/>
                <w:spacing w:val="-12"/>
                <w:sz w:val="24"/>
                <w:szCs w:val="24"/>
              </w:rPr>
              <w:t xml:space="preserve"> </w:t>
            </w:r>
            <w:r w:rsidRPr="008E7703">
              <w:rPr>
                <w:rFonts w:asciiTheme="minorHAnsi" w:hAnsiTheme="minorHAnsi" w:cstheme="minorHAnsi"/>
                <w:color w:val="231F20"/>
                <w:sz w:val="24"/>
                <w:szCs w:val="24"/>
              </w:rPr>
              <w:t>core</w:t>
            </w:r>
            <w:r w:rsidRPr="008E7703">
              <w:rPr>
                <w:rFonts w:asciiTheme="minorHAnsi" w:hAnsiTheme="minorHAnsi" w:cstheme="minorHAnsi"/>
                <w:color w:val="231F20"/>
                <w:spacing w:val="-11"/>
                <w:sz w:val="24"/>
                <w:szCs w:val="24"/>
              </w:rPr>
              <w:t xml:space="preserve"> </w:t>
            </w:r>
            <w:r w:rsidRPr="008E7703">
              <w:rPr>
                <w:rFonts w:asciiTheme="minorHAnsi" w:hAnsiTheme="minorHAnsi" w:cstheme="minorHAnsi"/>
                <w:color w:val="231F20"/>
                <w:sz w:val="24"/>
                <w:szCs w:val="24"/>
              </w:rPr>
              <w:t>lessons.</w:t>
            </w:r>
            <w:r w:rsidRPr="008E7703">
              <w:rPr>
                <w:rFonts w:asciiTheme="minorHAnsi" w:hAnsiTheme="minorHAnsi" w:cstheme="minorHAnsi"/>
                <w:color w:val="231F20"/>
                <w:spacing w:val="-12"/>
                <w:sz w:val="24"/>
                <w:szCs w:val="24"/>
              </w:rPr>
              <w:t xml:space="preserve"> </w:t>
            </w:r>
            <w:r w:rsidRPr="008E7703">
              <w:rPr>
                <w:rFonts w:asciiTheme="minorHAnsi" w:hAnsiTheme="minorHAnsi" w:cstheme="minorHAnsi"/>
                <w:color w:val="231F20"/>
                <w:sz w:val="24"/>
                <w:szCs w:val="24"/>
              </w:rPr>
              <w:t>Have you done this?</w:t>
            </w:r>
          </w:p>
        </w:tc>
        <w:tc>
          <w:tcPr>
            <w:tcW w:w="2825" w:type="dxa"/>
          </w:tcPr>
          <w:p w14:paraId="06274E7F" w14:textId="77777777" w:rsidR="00791DF4" w:rsidRPr="008E7703" w:rsidRDefault="00791DF4" w:rsidP="00A13676">
            <w:pPr>
              <w:pStyle w:val="TableParagraph"/>
              <w:ind w:left="79"/>
              <w:rPr>
                <w:rFonts w:asciiTheme="minorHAnsi" w:hAnsiTheme="minorHAnsi" w:cstheme="minorHAnsi"/>
                <w:sz w:val="24"/>
                <w:szCs w:val="24"/>
              </w:rPr>
            </w:pPr>
            <w:r w:rsidRPr="008E7703">
              <w:rPr>
                <w:rFonts w:asciiTheme="minorHAnsi" w:hAnsiTheme="minorHAnsi" w:cstheme="minorHAnsi"/>
                <w:color w:val="231F20"/>
                <w:spacing w:val="-2"/>
                <w:sz w:val="24"/>
                <w:szCs w:val="24"/>
              </w:rPr>
              <w:t>Yes/</w:t>
            </w:r>
            <w:r w:rsidRPr="008E7703">
              <w:rPr>
                <w:rFonts w:asciiTheme="minorHAnsi" w:hAnsiTheme="minorHAnsi" w:cstheme="minorHAnsi"/>
                <w:color w:val="231F20"/>
                <w:spacing w:val="-2"/>
                <w:sz w:val="24"/>
                <w:szCs w:val="24"/>
                <w:highlight w:val="yellow"/>
              </w:rPr>
              <w:t>No</w:t>
            </w:r>
          </w:p>
        </w:tc>
        <w:tc>
          <w:tcPr>
            <w:tcW w:w="5686" w:type="dxa"/>
          </w:tcPr>
          <w:p w14:paraId="2CFB13B6" w14:textId="77777777" w:rsidR="00791DF4" w:rsidRPr="008E7703" w:rsidRDefault="00791DF4" w:rsidP="00A13676">
            <w:pPr>
              <w:pStyle w:val="TableParagraph"/>
              <w:spacing w:before="0"/>
              <w:ind w:left="0"/>
              <w:rPr>
                <w:rFonts w:asciiTheme="minorHAnsi" w:hAnsiTheme="minorHAnsi" w:cstheme="minorHAnsi"/>
                <w:sz w:val="24"/>
                <w:szCs w:val="24"/>
              </w:rPr>
            </w:pPr>
            <w:r w:rsidRPr="008E7703">
              <w:rPr>
                <w:rFonts w:asciiTheme="minorHAnsi" w:hAnsiTheme="minorHAnsi" w:cstheme="minorHAnsi"/>
                <w:sz w:val="24"/>
                <w:szCs w:val="24"/>
              </w:rPr>
              <w:t>We have not so far but we will consider this when we look at the outcomes this year.</w:t>
            </w:r>
          </w:p>
        </w:tc>
      </w:tr>
      <w:tr w:rsidR="00791DF4" w:rsidRPr="008E7703" w14:paraId="239FE0BC" w14:textId="77777777" w:rsidTr="00A13676">
        <w:trPr>
          <w:trHeight w:val="1033"/>
        </w:trPr>
        <w:tc>
          <w:tcPr>
            <w:tcW w:w="6867" w:type="dxa"/>
          </w:tcPr>
          <w:p w14:paraId="47CCDF15" w14:textId="77777777" w:rsidR="00791DF4" w:rsidRPr="008E7703" w:rsidRDefault="00791DF4" w:rsidP="00A13676">
            <w:pPr>
              <w:pStyle w:val="TableParagraph"/>
              <w:spacing w:before="18" w:line="235" w:lineRule="auto"/>
              <w:ind w:right="478"/>
              <w:rPr>
                <w:rFonts w:asciiTheme="minorHAnsi" w:hAnsiTheme="minorHAnsi" w:cstheme="minorHAnsi"/>
                <w:sz w:val="24"/>
                <w:szCs w:val="24"/>
              </w:rPr>
            </w:pPr>
            <w:r w:rsidRPr="008E7703">
              <w:rPr>
                <w:rFonts w:asciiTheme="minorHAnsi" w:hAnsiTheme="minorHAnsi" w:cstheme="minorHAnsi"/>
                <w:color w:val="231F20"/>
                <w:sz w:val="24"/>
                <w:szCs w:val="24"/>
              </w:rPr>
              <w:t>Have</w:t>
            </w:r>
            <w:r w:rsidRPr="008E7703">
              <w:rPr>
                <w:rFonts w:asciiTheme="minorHAnsi" w:hAnsiTheme="minorHAnsi" w:cstheme="minorHAnsi"/>
                <w:color w:val="231F20"/>
                <w:spacing w:val="-9"/>
                <w:sz w:val="24"/>
                <w:szCs w:val="24"/>
              </w:rPr>
              <w:t xml:space="preserve"> </w:t>
            </w:r>
            <w:r w:rsidRPr="008E7703">
              <w:rPr>
                <w:rFonts w:asciiTheme="minorHAnsi" w:hAnsiTheme="minorHAnsi" w:cstheme="minorHAnsi"/>
                <w:color w:val="231F20"/>
                <w:sz w:val="24"/>
                <w:szCs w:val="24"/>
              </w:rPr>
              <w:t>you</w:t>
            </w:r>
            <w:r w:rsidRPr="008E7703">
              <w:rPr>
                <w:rFonts w:asciiTheme="minorHAnsi" w:hAnsiTheme="minorHAnsi" w:cstheme="minorHAnsi"/>
                <w:color w:val="231F20"/>
                <w:spacing w:val="-9"/>
                <w:sz w:val="24"/>
                <w:szCs w:val="24"/>
              </w:rPr>
              <w:t xml:space="preserve"> </w:t>
            </w:r>
            <w:r w:rsidRPr="008E7703">
              <w:rPr>
                <w:rFonts w:asciiTheme="minorHAnsi" w:hAnsiTheme="minorHAnsi" w:cstheme="minorHAnsi"/>
                <w:color w:val="231F20"/>
                <w:sz w:val="24"/>
                <w:szCs w:val="24"/>
              </w:rPr>
              <w:t>provided</w:t>
            </w:r>
            <w:r w:rsidRPr="008E7703">
              <w:rPr>
                <w:rFonts w:asciiTheme="minorHAnsi" w:hAnsiTheme="minorHAnsi" w:cstheme="minorHAnsi"/>
                <w:color w:val="231F20"/>
                <w:spacing w:val="-9"/>
                <w:sz w:val="24"/>
                <w:szCs w:val="24"/>
              </w:rPr>
              <w:t xml:space="preserve"> </w:t>
            </w:r>
            <w:r w:rsidRPr="008E7703">
              <w:rPr>
                <w:rFonts w:asciiTheme="minorHAnsi" w:hAnsiTheme="minorHAnsi" w:cstheme="minorHAnsi"/>
                <w:color w:val="231F20"/>
                <w:sz w:val="24"/>
                <w:szCs w:val="24"/>
              </w:rPr>
              <w:t>CPD</w:t>
            </w:r>
            <w:r w:rsidRPr="008E7703">
              <w:rPr>
                <w:rFonts w:asciiTheme="minorHAnsi" w:hAnsiTheme="minorHAnsi" w:cstheme="minorHAnsi"/>
                <w:color w:val="231F20"/>
                <w:spacing w:val="-9"/>
                <w:sz w:val="24"/>
                <w:szCs w:val="24"/>
              </w:rPr>
              <w:t xml:space="preserve"> </w:t>
            </w:r>
            <w:r w:rsidRPr="008E7703">
              <w:rPr>
                <w:rFonts w:asciiTheme="minorHAnsi" w:hAnsiTheme="minorHAnsi" w:cstheme="minorHAnsi"/>
                <w:color w:val="231F20"/>
                <w:sz w:val="24"/>
                <w:szCs w:val="24"/>
              </w:rPr>
              <w:t>to</w:t>
            </w:r>
            <w:r w:rsidRPr="008E7703">
              <w:rPr>
                <w:rFonts w:asciiTheme="minorHAnsi" w:hAnsiTheme="minorHAnsi" w:cstheme="minorHAnsi"/>
                <w:color w:val="231F20"/>
                <w:spacing w:val="-9"/>
                <w:sz w:val="24"/>
                <w:szCs w:val="24"/>
              </w:rPr>
              <w:t xml:space="preserve"> </w:t>
            </w:r>
            <w:r w:rsidRPr="008E7703">
              <w:rPr>
                <w:rFonts w:asciiTheme="minorHAnsi" w:hAnsiTheme="minorHAnsi" w:cstheme="minorHAnsi"/>
                <w:color w:val="231F20"/>
                <w:sz w:val="24"/>
                <w:szCs w:val="24"/>
              </w:rPr>
              <w:t>improve</w:t>
            </w:r>
            <w:r w:rsidRPr="008E7703">
              <w:rPr>
                <w:rFonts w:asciiTheme="minorHAnsi" w:hAnsiTheme="minorHAnsi" w:cstheme="minorHAnsi"/>
                <w:color w:val="231F20"/>
                <w:spacing w:val="-9"/>
                <w:sz w:val="24"/>
                <w:szCs w:val="24"/>
              </w:rPr>
              <w:t xml:space="preserve"> </w:t>
            </w:r>
            <w:r w:rsidRPr="008E7703">
              <w:rPr>
                <w:rFonts w:asciiTheme="minorHAnsi" w:hAnsiTheme="minorHAnsi" w:cstheme="minorHAnsi"/>
                <w:color w:val="231F20"/>
                <w:sz w:val="24"/>
                <w:szCs w:val="24"/>
              </w:rPr>
              <w:t>the</w:t>
            </w:r>
            <w:r w:rsidRPr="008E7703">
              <w:rPr>
                <w:rFonts w:asciiTheme="minorHAnsi" w:hAnsiTheme="minorHAnsi" w:cstheme="minorHAnsi"/>
                <w:color w:val="231F20"/>
                <w:spacing w:val="-9"/>
                <w:sz w:val="24"/>
                <w:szCs w:val="24"/>
              </w:rPr>
              <w:t xml:space="preserve"> </w:t>
            </w:r>
            <w:r w:rsidRPr="008E7703">
              <w:rPr>
                <w:rFonts w:asciiTheme="minorHAnsi" w:hAnsiTheme="minorHAnsi" w:cstheme="minorHAnsi"/>
                <w:color w:val="231F20"/>
                <w:sz w:val="24"/>
                <w:szCs w:val="24"/>
              </w:rPr>
              <w:t>knowledge</w:t>
            </w:r>
            <w:r w:rsidRPr="008E7703">
              <w:rPr>
                <w:rFonts w:asciiTheme="minorHAnsi" w:hAnsiTheme="minorHAnsi" w:cstheme="minorHAnsi"/>
                <w:color w:val="231F20"/>
                <w:spacing w:val="-9"/>
                <w:sz w:val="24"/>
                <w:szCs w:val="24"/>
              </w:rPr>
              <w:t xml:space="preserve"> </w:t>
            </w:r>
            <w:r w:rsidRPr="008E7703">
              <w:rPr>
                <w:rFonts w:asciiTheme="minorHAnsi" w:hAnsiTheme="minorHAnsi" w:cstheme="minorHAnsi"/>
                <w:color w:val="231F20"/>
                <w:sz w:val="24"/>
                <w:szCs w:val="24"/>
              </w:rPr>
              <w:t>and confidence of staff to be able to teach swimming and water safety?</w:t>
            </w:r>
          </w:p>
        </w:tc>
        <w:tc>
          <w:tcPr>
            <w:tcW w:w="2825" w:type="dxa"/>
          </w:tcPr>
          <w:p w14:paraId="19970159" w14:textId="77777777" w:rsidR="00791DF4" w:rsidRPr="008E7703" w:rsidRDefault="00791DF4" w:rsidP="00A13676">
            <w:pPr>
              <w:pStyle w:val="TableParagraph"/>
              <w:ind w:left="79"/>
              <w:rPr>
                <w:rFonts w:asciiTheme="minorHAnsi" w:hAnsiTheme="minorHAnsi" w:cstheme="minorHAnsi"/>
                <w:sz w:val="24"/>
                <w:szCs w:val="24"/>
              </w:rPr>
            </w:pPr>
            <w:r w:rsidRPr="00E3435D">
              <w:rPr>
                <w:rFonts w:asciiTheme="minorHAnsi" w:hAnsiTheme="minorHAnsi" w:cstheme="minorHAnsi"/>
                <w:color w:val="231F20"/>
                <w:spacing w:val="-2"/>
                <w:sz w:val="24"/>
                <w:szCs w:val="24"/>
                <w:highlight w:val="yellow"/>
              </w:rPr>
              <w:t>Yes</w:t>
            </w:r>
            <w:r w:rsidRPr="008E7703">
              <w:rPr>
                <w:rFonts w:asciiTheme="minorHAnsi" w:hAnsiTheme="minorHAnsi" w:cstheme="minorHAnsi"/>
                <w:color w:val="231F20"/>
                <w:spacing w:val="-2"/>
                <w:sz w:val="24"/>
                <w:szCs w:val="24"/>
              </w:rPr>
              <w:t>/No</w:t>
            </w:r>
          </w:p>
        </w:tc>
        <w:tc>
          <w:tcPr>
            <w:tcW w:w="5686" w:type="dxa"/>
          </w:tcPr>
          <w:p w14:paraId="511B6934" w14:textId="77777777" w:rsidR="00791DF4" w:rsidRPr="008E7703" w:rsidRDefault="00791DF4" w:rsidP="00A13676">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This is provided by the local swimming pool.</w:t>
            </w:r>
          </w:p>
        </w:tc>
      </w:tr>
    </w:tbl>
    <w:p w14:paraId="477D54E7" w14:textId="77777777" w:rsidR="00791DF4" w:rsidRDefault="00791DF4" w:rsidP="00791DF4">
      <w:pPr>
        <w:rPr>
          <w:rFonts w:ascii="Times New Roman"/>
          <w:sz w:val="26"/>
        </w:rPr>
        <w:sectPr w:rsidR="00791DF4">
          <w:type w:val="continuous"/>
          <w:pgSz w:w="16840" w:h="11910" w:orient="landscape"/>
          <w:pgMar w:top="700" w:right="580" w:bottom="640" w:left="540" w:header="0" w:footer="440" w:gutter="0"/>
          <w:cols w:space="720"/>
        </w:sectPr>
      </w:pPr>
    </w:p>
    <w:p w14:paraId="74007180" w14:textId="77777777" w:rsidR="00F92124" w:rsidRDefault="00F92124" w:rsidP="00F92124">
      <w:pPr>
        <w:pStyle w:val="BodyText"/>
        <w:rPr>
          <w:sz w:val="20"/>
        </w:rPr>
      </w:pPr>
      <w:r>
        <w:rPr>
          <w:noProof/>
          <w:sz w:val="20"/>
        </w:rPr>
        <w:lastRenderedPageBreak/>
        <mc:AlternateContent>
          <mc:Choice Requires="wps">
            <w:drawing>
              <wp:inline distT="0" distB="0" distL="0" distR="0" wp14:anchorId="75EBE674" wp14:editId="75F4E4F3">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5715E5FE" w14:textId="77777777" w:rsidR="00F92124" w:rsidRDefault="00F92124" w:rsidP="00F92124">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                     Total Sports Premium Grant = £19, 530</w:t>
                            </w:r>
                          </w:p>
                        </w:txbxContent>
                      </wps:txbx>
                      <wps:bodyPr wrap="square" lIns="0" tIns="0" rIns="0" bIns="0" rtlCol="0">
                        <a:noAutofit/>
                      </wps:bodyPr>
                    </wps:wsp>
                  </a:graphicData>
                </a:graphic>
              </wp:inline>
            </w:drawing>
          </mc:Choice>
          <mc:Fallback>
            <w:pict>
              <v:shape w14:anchorId="75EBE674" id="Textbox 32"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5715E5FE" w14:textId="77777777" w:rsidR="00F92124" w:rsidRDefault="00F92124" w:rsidP="00F92124">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                     Total Sports Premium Grant = £19, 530</w:t>
                      </w:r>
                    </w:p>
                  </w:txbxContent>
                </v:textbox>
                <w10:anchorlock/>
              </v:shape>
            </w:pict>
          </mc:Fallback>
        </mc:AlternateContent>
      </w:r>
    </w:p>
    <w:p w14:paraId="500F3C27" w14:textId="77777777" w:rsidR="00F92124" w:rsidRDefault="00F92124" w:rsidP="00F92124">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7383795C" w14:textId="77777777" w:rsidR="00F92124" w:rsidRDefault="00F92124" w:rsidP="00F92124">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3422"/>
        <w:gridCol w:w="2020"/>
      </w:tblGrid>
      <w:tr w:rsidR="00F92124" w14:paraId="669F2084" w14:textId="77777777" w:rsidTr="00A13676">
        <w:trPr>
          <w:trHeight w:val="1103"/>
        </w:trPr>
        <w:tc>
          <w:tcPr>
            <w:tcW w:w="2568" w:type="dxa"/>
          </w:tcPr>
          <w:p w14:paraId="15D3AC6B" w14:textId="77777777" w:rsidR="00F92124" w:rsidRDefault="00F92124" w:rsidP="00A13676">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748A5138" w14:textId="77777777" w:rsidR="00F92124" w:rsidRDefault="00F92124" w:rsidP="00A13676">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795AD511" w14:textId="77777777" w:rsidR="00F92124" w:rsidRDefault="00F92124" w:rsidP="00A13676">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3422" w:type="dxa"/>
          </w:tcPr>
          <w:p w14:paraId="2CACD39B" w14:textId="77777777" w:rsidR="00F92124" w:rsidRDefault="00F92124" w:rsidP="00A13676">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020" w:type="dxa"/>
          </w:tcPr>
          <w:p w14:paraId="7D3EA078" w14:textId="77777777" w:rsidR="00F92124" w:rsidRDefault="00F92124" w:rsidP="00A13676">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F92124" w14:paraId="558C60AF" w14:textId="77777777" w:rsidTr="00A13676">
        <w:trPr>
          <w:trHeight w:val="3321"/>
        </w:trPr>
        <w:tc>
          <w:tcPr>
            <w:tcW w:w="2568" w:type="dxa"/>
          </w:tcPr>
          <w:p w14:paraId="01AF4ACA" w14:textId="77777777" w:rsidR="00F92124" w:rsidRPr="004551CC" w:rsidRDefault="00F92124" w:rsidP="00A13676">
            <w:pPr>
              <w:pStyle w:val="TableParagraph"/>
              <w:spacing w:before="18" w:line="235" w:lineRule="auto"/>
              <w:ind w:right="162"/>
              <w:rPr>
                <w:iCs/>
                <w:color w:val="000000" w:themeColor="text1"/>
                <w:sz w:val="24"/>
                <w:szCs w:val="24"/>
              </w:rPr>
            </w:pPr>
            <w:r w:rsidRPr="004551CC">
              <w:rPr>
                <w:iCs/>
                <w:color w:val="000000" w:themeColor="text1"/>
                <w:sz w:val="24"/>
                <w:szCs w:val="24"/>
              </w:rPr>
              <w:t xml:space="preserve">Engage with ‘Bristol Sports Foundation’ </w:t>
            </w:r>
            <w:proofErr w:type="gramStart"/>
            <w:r w:rsidRPr="004551CC">
              <w:rPr>
                <w:iCs/>
                <w:color w:val="000000" w:themeColor="text1"/>
                <w:sz w:val="24"/>
                <w:szCs w:val="24"/>
              </w:rPr>
              <w:t>in order to</w:t>
            </w:r>
            <w:proofErr w:type="gramEnd"/>
            <w:r w:rsidRPr="004551CC">
              <w:rPr>
                <w:iCs/>
                <w:color w:val="000000" w:themeColor="text1"/>
                <w:sz w:val="24"/>
                <w:szCs w:val="24"/>
              </w:rPr>
              <w:t xml:space="preserve"> put in place high quality gymnastics lessons, CPD for staff and quality after-school club.</w:t>
            </w:r>
          </w:p>
          <w:p w14:paraId="3CD4CAE6" w14:textId="77777777" w:rsidR="00F92124" w:rsidRPr="004551CC" w:rsidRDefault="00F92124" w:rsidP="00A13676">
            <w:pPr>
              <w:pStyle w:val="TableParagraph"/>
              <w:spacing w:before="18" w:line="235" w:lineRule="auto"/>
              <w:ind w:right="162"/>
              <w:rPr>
                <w:iCs/>
                <w:color w:val="000000" w:themeColor="text1"/>
                <w:sz w:val="24"/>
                <w:szCs w:val="24"/>
              </w:rPr>
            </w:pPr>
          </w:p>
          <w:p w14:paraId="4A78B724" w14:textId="77777777" w:rsidR="00F92124" w:rsidRPr="004551CC" w:rsidRDefault="00F92124" w:rsidP="00A13676">
            <w:pPr>
              <w:pStyle w:val="TableParagraph"/>
              <w:spacing w:before="18" w:line="235" w:lineRule="auto"/>
              <w:ind w:right="162"/>
              <w:rPr>
                <w:iCs/>
                <w:color w:val="000000" w:themeColor="text1"/>
                <w:sz w:val="24"/>
                <w:szCs w:val="24"/>
              </w:rPr>
            </w:pPr>
          </w:p>
          <w:p w14:paraId="1416CBE7" w14:textId="77777777" w:rsidR="00F92124" w:rsidRPr="004551CC" w:rsidRDefault="00F92124" w:rsidP="00A13676">
            <w:pPr>
              <w:pStyle w:val="TableParagraph"/>
              <w:spacing w:before="18" w:line="235" w:lineRule="auto"/>
              <w:ind w:right="162"/>
              <w:rPr>
                <w:iCs/>
                <w:color w:val="000000" w:themeColor="text1"/>
                <w:sz w:val="24"/>
                <w:szCs w:val="24"/>
              </w:rPr>
            </w:pPr>
          </w:p>
          <w:p w14:paraId="49991F01" w14:textId="77777777" w:rsidR="00F92124" w:rsidRPr="004551CC" w:rsidRDefault="00F92124" w:rsidP="00A13676">
            <w:pPr>
              <w:pStyle w:val="TableParagraph"/>
              <w:spacing w:before="18" w:line="235" w:lineRule="auto"/>
              <w:ind w:left="0" w:right="162"/>
              <w:rPr>
                <w:iCs/>
                <w:color w:val="000000" w:themeColor="text1"/>
                <w:sz w:val="24"/>
                <w:szCs w:val="24"/>
              </w:rPr>
            </w:pPr>
          </w:p>
        </w:tc>
        <w:tc>
          <w:tcPr>
            <w:tcW w:w="3534" w:type="dxa"/>
          </w:tcPr>
          <w:p w14:paraId="12474B26" w14:textId="77777777" w:rsidR="00F92124" w:rsidRPr="004551CC" w:rsidRDefault="00F92124" w:rsidP="00A13676">
            <w:pPr>
              <w:pStyle w:val="TableParagraph"/>
              <w:spacing w:before="1"/>
              <w:ind w:left="0"/>
              <w:rPr>
                <w:iCs/>
                <w:color w:val="000000" w:themeColor="text1"/>
                <w:spacing w:val="-2"/>
                <w:sz w:val="24"/>
                <w:szCs w:val="24"/>
              </w:rPr>
            </w:pPr>
            <w:r w:rsidRPr="004551CC">
              <w:rPr>
                <w:iCs/>
                <w:color w:val="000000" w:themeColor="text1"/>
                <w:spacing w:val="-2"/>
                <w:sz w:val="24"/>
                <w:szCs w:val="24"/>
              </w:rPr>
              <w:t xml:space="preserve">Staff will be provided with CPD by observing high quality gymnastics coaching and leading sessions themselves. </w:t>
            </w:r>
          </w:p>
          <w:p w14:paraId="541AA5DA" w14:textId="77777777" w:rsidR="00F92124" w:rsidRPr="004551CC" w:rsidRDefault="00F92124" w:rsidP="00A13676">
            <w:pPr>
              <w:pStyle w:val="TableParagraph"/>
              <w:spacing w:before="1"/>
              <w:ind w:left="0"/>
              <w:rPr>
                <w:iCs/>
                <w:color w:val="000000" w:themeColor="text1"/>
                <w:spacing w:val="-2"/>
                <w:sz w:val="24"/>
                <w:szCs w:val="24"/>
              </w:rPr>
            </w:pPr>
          </w:p>
          <w:p w14:paraId="1D598D1D" w14:textId="77777777" w:rsidR="00F92124" w:rsidRPr="004551CC" w:rsidRDefault="00F92124" w:rsidP="00A13676">
            <w:pPr>
              <w:pStyle w:val="TableParagraph"/>
              <w:spacing w:before="1"/>
              <w:ind w:left="0"/>
              <w:rPr>
                <w:iCs/>
                <w:color w:val="000000" w:themeColor="text1"/>
                <w:spacing w:val="-2"/>
                <w:sz w:val="24"/>
                <w:szCs w:val="24"/>
              </w:rPr>
            </w:pPr>
            <w:r w:rsidRPr="004551CC">
              <w:rPr>
                <w:iCs/>
                <w:color w:val="000000" w:themeColor="text1"/>
                <w:spacing w:val="-2"/>
                <w:sz w:val="24"/>
                <w:szCs w:val="24"/>
              </w:rPr>
              <w:t xml:space="preserve">Pupils will get high quality gymnastics lessons for at least one short term as well as possible access to </w:t>
            </w:r>
            <w:proofErr w:type="gramStart"/>
            <w:r w:rsidRPr="004551CC">
              <w:rPr>
                <w:iCs/>
                <w:color w:val="000000" w:themeColor="text1"/>
                <w:spacing w:val="-2"/>
                <w:sz w:val="24"/>
                <w:szCs w:val="24"/>
              </w:rPr>
              <w:t>afterschool</w:t>
            </w:r>
            <w:proofErr w:type="gramEnd"/>
            <w:r w:rsidRPr="004551CC">
              <w:rPr>
                <w:iCs/>
                <w:color w:val="000000" w:themeColor="text1"/>
                <w:spacing w:val="-2"/>
                <w:sz w:val="24"/>
                <w:szCs w:val="24"/>
              </w:rPr>
              <w:t xml:space="preserve"> gym clubs and competitions/festivals. </w:t>
            </w:r>
          </w:p>
          <w:p w14:paraId="0F87611D" w14:textId="77777777" w:rsidR="00F92124" w:rsidRPr="004551CC" w:rsidRDefault="00F92124" w:rsidP="00A13676">
            <w:pPr>
              <w:pStyle w:val="TableParagraph"/>
              <w:spacing w:before="1"/>
              <w:ind w:left="0"/>
              <w:rPr>
                <w:iCs/>
                <w:color w:val="000000" w:themeColor="text1"/>
                <w:sz w:val="24"/>
                <w:szCs w:val="24"/>
              </w:rPr>
            </w:pPr>
          </w:p>
        </w:tc>
        <w:tc>
          <w:tcPr>
            <w:tcW w:w="3874" w:type="dxa"/>
          </w:tcPr>
          <w:p w14:paraId="57A54543" w14:textId="77777777" w:rsidR="00F92124" w:rsidRPr="004551CC" w:rsidRDefault="00F92124" w:rsidP="00A13676">
            <w:pPr>
              <w:pStyle w:val="TableParagraph"/>
              <w:spacing w:before="0" w:line="235" w:lineRule="auto"/>
              <w:ind w:left="79" w:right="206"/>
              <w:rPr>
                <w:sz w:val="24"/>
                <w:szCs w:val="24"/>
              </w:rPr>
            </w:pPr>
            <w:r w:rsidRPr="004551CC">
              <w:rPr>
                <w:sz w:val="24"/>
                <w:szCs w:val="24"/>
              </w:rPr>
              <w:t xml:space="preserve">1. Increased confidence, </w:t>
            </w:r>
            <w:proofErr w:type="gramStart"/>
            <w:r w:rsidRPr="004551CC">
              <w:rPr>
                <w:sz w:val="24"/>
                <w:szCs w:val="24"/>
              </w:rPr>
              <w:t>knowledge</w:t>
            </w:r>
            <w:proofErr w:type="gramEnd"/>
            <w:r w:rsidRPr="004551CC">
              <w:rPr>
                <w:sz w:val="24"/>
                <w:szCs w:val="24"/>
              </w:rPr>
              <w:t xml:space="preserve"> and skills of all staff in teaching PE and sport.</w:t>
            </w:r>
          </w:p>
          <w:p w14:paraId="7A5F103A" w14:textId="77777777" w:rsidR="00F92124" w:rsidRPr="004551CC" w:rsidRDefault="00F92124" w:rsidP="00A13676">
            <w:pPr>
              <w:pStyle w:val="TableParagraph"/>
              <w:spacing w:before="0" w:line="235" w:lineRule="auto"/>
              <w:ind w:left="79" w:right="206"/>
              <w:rPr>
                <w:sz w:val="24"/>
                <w:szCs w:val="24"/>
              </w:rPr>
            </w:pPr>
          </w:p>
          <w:p w14:paraId="2BFE68B3" w14:textId="77777777" w:rsidR="00F92124" w:rsidRPr="004551CC" w:rsidRDefault="00F92124" w:rsidP="00A13676">
            <w:pPr>
              <w:pStyle w:val="TableParagraph"/>
              <w:spacing w:before="0" w:line="235" w:lineRule="auto"/>
              <w:ind w:left="79" w:right="206"/>
              <w:rPr>
                <w:sz w:val="24"/>
                <w:szCs w:val="24"/>
              </w:rPr>
            </w:pPr>
            <w:r w:rsidRPr="004551CC">
              <w:rPr>
                <w:sz w:val="24"/>
                <w:szCs w:val="24"/>
              </w:rPr>
              <w:t>3. The profile of PE and sport is raised across the school as a tool for whole school improvement.</w:t>
            </w:r>
          </w:p>
          <w:p w14:paraId="5A035698" w14:textId="77777777" w:rsidR="00F92124" w:rsidRPr="004551CC" w:rsidRDefault="00F92124" w:rsidP="00A13676">
            <w:pPr>
              <w:pStyle w:val="TableParagraph"/>
              <w:spacing w:before="0" w:line="235" w:lineRule="auto"/>
              <w:ind w:left="79" w:right="206"/>
              <w:rPr>
                <w:sz w:val="24"/>
                <w:szCs w:val="24"/>
              </w:rPr>
            </w:pPr>
          </w:p>
          <w:p w14:paraId="4D1DEE91" w14:textId="77777777" w:rsidR="00F92124" w:rsidRPr="00D83165" w:rsidRDefault="00F92124" w:rsidP="00A13676">
            <w:pPr>
              <w:pStyle w:val="TableParagraph"/>
              <w:spacing w:before="0" w:line="235" w:lineRule="auto"/>
              <w:ind w:left="79" w:right="206"/>
              <w:rPr>
                <w:sz w:val="24"/>
                <w:szCs w:val="24"/>
              </w:rPr>
            </w:pPr>
            <w:r w:rsidRPr="004551CC">
              <w:rPr>
                <w:sz w:val="24"/>
                <w:szCs w:val="24"/>
              </w:rPr>
              <w:t>4. Broader experience of a range of sports and activities offered to all pupils.</w:t>
            </w:r>
          </w:p>
        </w:tc>
        <w:tc>
          <w:tcPr>
            <w:tcW w:w="3422" w:type="dxa"/>
          </w:tcPr>
          <w:p w14:paraId="1056195B" w14:textId="77777777" w:rsidR="00F92124" w:rsidRPr="004551CC" w:rsidRDefault="00F92124" w:rsidP="00A13676">
            <w:pPr>
              <w:pStyle w:val="TableParagraph"/>
              <w:spacing w:before="18" w:line="235" w:lineRule="auto"/>
              <w:ind w:left="164"/>
              <w:rPr>
                <w:iCs/>
                <w:color w:val="000000" w:themeColor="text1"/>
                <w:sz w:val="24"/>
                <w:szCs w:val="24"/>
              </w:rPr>
            </w:pPr>
            <w:r>
              <w:rPr>
                <w:iCs/>
                <w:color w:val="000000" w:themeColor="text1"/>
                <w:sz w:val="24"/>
                <w:szCs w:val="24"/>
              </w:rPr>
              <w:t xml:space="preserve">This will impact all children across KS1 and KS2. </w:t>
            </w:r>
            <w:r w:rsidRPr="004551CC">
              <w:rPr>
                <w:iCs/>
                <w:color w:val="000000" w:themeColor="text1"/>
                <w:sz w:val="24"/>
                <w:szCs w:val="24"/>
              </w:rPr>
              <w:t xml:space="preserve">Future use of Sports Premium will include subscription to Bristol Sports Foundation </w:t>
            </w:r>
            <w:proofErr w:type="gramStart"/>
            <w:r w:rsidRPr="004551CC">
              <w:rPr>
                <w:iCs/>
                <w:color w:val="000000" w:themeColor="text1"/>
                <w:sz w:val="24"/>
                <w:szCs w:val="24"/>
              </w:rPr>
              <w:t>in order to</w:t>
            </w:r>
            <w:proofErr w:type="gramEnd"/>
            <w:r w:rsidRPr="004551CC">
              <w:rPr>
                <w:iCs/>
                <w:color w:val="000000" w:themeColor="text1"/>
                <w:sz w:val="24"/>
                <w:szCs w:val="24"/>
              </w:rPr>
              <w:t xml:space="preserve"> develop the relationship and maintain sustainability. This will include gymnastics until it becomes a strength within the teaching team. </w:t>
            </w:r>
          </w:p>
        </w:tc>
        <w:tc>
          <w:tcPr>
            <w:tcW w:w="2020" w:type="dxa"/>
          </w:tcPr>
          <w:p w14:paraId="52176205" w14:textId="77777777" w:rsidR="00F92124" w:rsidRDefault="00F92124" w:rsidP="00A13676">
            <w:pPr>
              <w:pStyle w:val="TableParagraph"/>
              <w:spacing w:before="18" w:line="235" w:lineRule="auto"/>
              <w:ind w:left="79" w:right="243"/>
              <w:rPr>
                <w:iCs/>
                <w:color w:val="000000" w:themeColor="text1"/>
                <w:sz w:val="24"/>
                <w:szCs w:val="24"/>
              </w:rPr>
            </w:pPr>
            <w:r w:rsidRPr="004551CC">
              <w:rPr>
                <w:iCs/>
                <w:color w:val="000000" w:themeColor="text1"/>
                <w:sz w:val="24"/>
                <w:szCs w:val="24"/>
              </w:rPr>
              <w:t>£6641.70</w:t>
            </w:r>
          </w:p>
          <w:p w14:paraId="661828DD" w14:textId="77777777" w:rsidR="00F92124" w:rsidRDefault="00F92124" w:rsidP="00A13676">
            <w:pPr>
              <w:pStyle w:val="TableParagraph"/>
              <w:spacing w:before="18" w:line="235" w:lineRule="auto"/>
              <w:ind w:left="79" w:right="243"/>
              <w:rPr>
                <w:iCs/>
                <w:color w:val="000000" w:themeColor="text1"/>
                <w:sz w:val="24"/>
                <w:szCs w:val="24"/>
              </w:rPr>
            </w:pPr>
          </w:p>
          <w:p w14:paraId="47E49853" w14:textId="77777777" w:rsidR="00F92124" w:rsidRDefault="00F92124" w:rsidP="00A13676">
            <w:pPr>
              <w:pStyle w:val="TableParagraph"/>
              <w:spacing w:before="18" w:line="235" w:lineRule="auto"/>
              <w:ind w:left="79" w:right="243"/>
              <w:rPr>
                <w:iCs/>
                <w:color w:val="000000" w:themeColor="text1"/>
                <w:sz w:val="24"/>
                <w:szCs w:val="24"/>
              </w:rPr>
            </w:pPr>
          </w:p>
          <w:p w14:paraId="27B49387" w14:textId="77777777" w:rsidR="00F92124" w:rsidRPr="004551CC" w:rsidRDefault="00F92124" w:rsidP="00A13676">
            <w:pPr>
              <w:pStyle w:val="TableParagraph"/>
              <w:spacing w:before="18" w:line="235" w:lineRule="auto"/>
              <w:ind w:left="0" w:right="243"/>
              <w:rPr>
                <w:iCs/>
                <w:color w:val="000000" w:themeColor="text1"/>
                <w:sz w:val="24"/>
                <w:szCs w:val="24"/>
              </w:rPr>
            </w:pPr>
          </w:p>
        </w:tc>
      </w:tr>
      <w:tr w:rsidR="00F92124" w14:paraId="497416CA" w14:textId="77777777" w:rsidTr="00A13676">
        <w:trPr>
          <w:trHeight w:val="1398"/>
        </w:trPr>
        <w:tc>
          <w:tcPr>
            <w:tcW w:w="2568" w:type="dxa"/>
          </w:tcPr>
          <w:p w14:paraId="0565EDB9" w14:textId="77777777" w:rsidR="00F92124" w:rsidRPr="004551CC" w:rsidRDefault="00F92124" w:rsidP="00A13676">
            <w:pPr>
              <w:pStyle w:val="TableParagraph"/>
              <w:spacing w:before="18" w:line="235" w:lineRule="auto"/>
              <w:ind w:right="162"/>
              <w:rPr>
                <w:iCs/>
                <w:color w:val="000000" w:themeColor="text1"/>
                <w:sz w:val="24"/>
                <w:szCs w:val="24"/>
              </w:rPr>
            </w:pPr>
            <w:r w:rsidRPr="004551CC">
              <w:rPr>
                <w:iCs/>
                <w:color w:val="000000" w:themeColor="text1"/>
                <w:sz w:val="24"/>
                <w:szCs w:val="24"/>
              </w:rPr>
              <w:t>Develop our involvement with Ashton Park Sports Partnership.</w:t>
            </w:r>
          </w:p>
          <w:p w14:paraId="325D8502" w14:textId="77777777" w:rsidR="00F92124" w:rsidRPr="004551CC" w:rsidRDefault="00F92124" w:rsidP="00A13676">
            <w:pPr>
              <w:pStyle w:val="TableParagraph"/>
              <w:spacing w:before="18" w:line="235" w:lineRule="auto"/>
              <w:ind w:right="162"/>
              <w:rPr>
                <w:iCs/>
                <w:color w:val="000000" w:themeColor="text1"/>
                <w:sz w:val="24"/>
                <w:szCs w:val="24"/>
              </w:rPr>
            </w:pPr>
          </w:p>
        </w:tc>
        <w:tc>
          <w:tcPr>
            <w:tcW w:w="3534" w:type="dxa"/>
          </w:tcPr>
          <w:p w14:paraId="48C47D69" w14:textId="77777777" w:rsidR="00F92124" w:rsidRDefault="00F92124" w:rsidP="00A13676">
            <w:pPr>
              <w:pStyle w:val="TableParagraph"/>
              <w:spacing w:before="1"/>
              <w:ind w:left="0"/>
              <w:rPr>
                <w:iCs/>
                <w:color w:val="000000" w:themeColor="text1"/>
                <w:spacing w:val="-2"/>
                <w:sz w:val="24"/>
                <w:szCs w:val="24"/>
              </w:rPr>
            </w:pPr>
            <w:r w:rsidRPr="004551CC">
              <w:rPr>
                <w:iCs/>
                <w:color w:val="000000" w:themeColor="text1"/>
                <w:spacing w:val="-2"/>
                <w:sz w:val="24"/>
                <w:szCs w:val="24"/>
              </w:rPr>
              <w:t xml:space="preserve">Children across KS1 and KS2 will have access to a variety of local competitions and festivals. This will include a focus for both girls and boys. </w:t>
            </w:r>
          </w:p>
          <w:p w14:paraId="350BFD43" w14:textId="77777777" w:rsidR="00F92124" w:rsidRPr="004551CC" w:rsidRDefault="00F92124" w:rsidP="00A13676">
            <w:pPr>
              <w:pStyle w:val="TableParagraph"/>
              <w:spacing w:before="1"/>
              <w:ind w:left="0"/>
              <w:rPr>
                <w:iCs/>
                <w:color w:val="000000" w:themeColor="text1"/>
                <w:spacing w:val="-2"/>
                <w:sz w:val="24"/>
                <w:szCs w:val="24"/>
              </w:rPr>
            </w:pPr>
          </w:p>
        </w:tc>
        <w:tc>
          <w:tcPr>
            <w:tcW w:w="3874" w:type="dxa"/>
          </w:tcPr>
          <w:p w14:paraId="27FFBE32" w14:textId="77777777" w:rsidR="00F92124" w:rsidRPr="004551CC" w:rsidRDefault="00F92124" w:rsidP="00A13676">
            <w:pPr>
              <w:pStyle w:val="TableParagraph"/>
              <w:spacing w:before="0" w:line="235" w:lineRule="auto"/>
              <w:ind w:left="65" w:right="206"/>
              <w:rPr>
                <w:sz w:val="24"/>
                <w:szCs w:val="24"/>
              </w:rPr>
            </w:pPr>
            <w:r w:rsidRPr="004551CC">
              <w:rPr>
                <w:sz w:val="24"/>
                <w:szCs w:val="24"/>
              </w:rPr>
              <w:t>4. Broader experience of a range of sports and activities offered to all pupils</w:t>
            </w:r>
          </w:p>
          <w:p w14:paraId="19304940" w14:textId="77777777" w:rsidR="00F92124" w:rsidRPr="004551CC" w:rsidRDefault="00F92124" w:rsidP="00A13676">
            <w:pPr>
              <w:pStyle w:val="TableParagraph"/>
              <w:spacing w:before="0" w:line="235" w:lineRule="auto"/>
              <w:ind w:left="79" w:right="206"/>
              <w:rPr>
                <w:sz w:val="24"/>
                <w:szCs w:val="24"/>
              </w:rPr>
            </w:pPr>
          </w:p>
          <w:p w14:paraId="6C76E1DB" w14:textId="77777777" w:rsidR="00F92124" w:rsidRPr="004551CC" w:rsidRDefault="00F92124" w:rsidP="00A13676">
            <w:pPr>
              <w:pStyle w:val="TableParagraph"/>
              <w:spacing w:before="0" w:line="235" w:lineRule="auto"/>
              <w:ind w:left="79" w:right="206"/>
              <w:rPr>
                <w:sz w:val="24"/>
                <w:szCs w:val="24"/>
              </w:rPr>
            </w:pPr>
            <w:r w:rsidRPr="004551CC">
              <w:rPr>
                <w:sz w:val="24"/>
                <w:szCs w:val="24"/>
              </w:rPr>
              <w:t>5. Increased participation in competitive sport</w:t>
            </w:r>
          </w:p>
          <w:p w14:paraId="27C384F2" w14:textId="77777777" w:rsidR="00F92124" w:rsidRPr="004551CC" w:rsidRDefault="00F92124" w:rsidP="00A13676">
            <w:pPr>
              <w:pStyle w:val="TableParagraph"/>
              <w:spacing w:before="0" w:line="235" w:lineRule="auto"/>
              <w:ind w:left="79" w:right="206"/>
              <w:rPr>
                <w:sz w:val="24"/>
                <w:szCs w:val="24"/>
              </w:rPr>
            </w:pPr>
          </w:p>
        </w:tc>
        <w:tc>
          <w:tcPr>
            <w:tcW w:w="3422" w:type="dxa"/>
          </w:tcPr>
          <w:p w14:paraId="12D01175" w14:textId="77777777" w:rsidR="00F92124" w:rsidRDefault="00F92124" w:rsidP="00A13676">
            <w:pPr>
              <w:pStyle w:val="TableParagraph"/>
              <w:spacing w:before="18" w:line="235" w:lineRule="auto"/>
              <w:ind w:left="164"/>
              <w:rPr>
                <w:iCs/>
                <w:color w:val="000000" w:themeColor="text1"/>
                <w:sz w:val="24"/>
                <w:szCs w:val="24"/>
              </w:rPr>
            </w:pPr>
            <w:r>
              <w:rPr>
                <w:iCs/>
                <w:color w:val="000000" w:themeColor="text1"/>
                <w:sz w:val="24"/>
                <w:szCs w:val="24"/>
              </w:rPr>
              <w:t xml:space="preserve">This will impact a good number of children across KS1 and KS2. Annual membership to local sports partnership for sustainability. PE Leader is given regular leadership time during the year to plan events for SSP. </w:t>
            </w:r>
          </w:p>
          <w:p w14:paraId="533A6B4D" w14:textId="77777777" w:rsidR="00F92124" w:rsidRDefault="00F92124" w:rsidP="00A13676">
            <w:pPr>
              <w:pStyle w:val="TableParagraph"/>
              <w:spacing w:before="18" w:line="235" w:lineRule="auto"/>
              <w:ind w:left="79"/>
              <w:rPr>
                <w:iCs/>
                <w:color w:val="000000" w:themeColor="text1"/>
                <w:sz w:val="24"/>
                <w:szCs w:val="24"/>
              </w:rPr>
            </w:pPr>
          </w:p>
        </w:tc>
        <w:tc>
          <w:tcPr>
            <w:tcW w:w="2020" w:type="dxa"/>
          </w:tcPr>
          <w:p w14:paraId="033352DA" w14:textId="77777777" w:rsidR="00F92124" w:rsidRDefault="00F92124" w:rsidP="00A13676">
            <w:pPr>
              <w:pStyle w:val="TableParagraph"/>
              <w:spacing w:before="18" w:line="235" w:lineRule="auto"/>
              <w:ind w:left="112" w:right="243"/>
              <w:rPr>
                <w:iCs/>
                <w:color w:val="000000" w:themeColor="text1"/>
                <w:sz w:val="24"/>
                <w:szCs w:val="24"/>
              </w:rPr>
            </w:pPr>
            <w:r>
              <w:rPr>
                <w:iCs/>
                <w:color w:val="000000" w:themeColor="text1"/>
                <w:sz w:val="24"/>
                <w:szCs w:val="24"/>
              </w:rPr>
              <w:t>£2050</w:t>
            </w:r>
          </w:p>
          <w:p w14:paraId="62FE1B8F" w14:textId="77777777" w:rsidR="00F92124" w:rsidRPr="004551CC" w:rsidRDefault="00F92124" w:rsidP="00A13676">
            <w:pPr>
              <w:pStyle w:val="TableParagraph"/>
              <w:spacing w:before="18" w:line="235" w:lineRule="auto"/>
              <w:ind w:left="79" w:right="243"/>
              <w:rPr>
                <w:iCs/>
                <w:color w:val="000000" w:themeColor="text1"/>
                <w:sz w:val="24"/>
                <w:szCs w:val="24"/>
              </w:rPr>
            </w:pPr>
          </w:p>
        </w:tc>
      </w:tr>
      <w:tr w:rsidR="00F92124" w14:paraId="0F1DFCA6" w14:textId="77777777" w:rsidTr="00A13676">
        <w:trPr>
          <w:trHeight w:val="1398"/>
        </w:trPr>
        <w:tc>
          <w:tcPr>
            <w:tcW w:w="2568" w:type="dxa"/>
          </w:tcPr>
          <w:p w14:paraId="059B2C10" w14:textId="77777777" w:rsidR="00F92124" w:rsidRDefault="00F92124" w:rsidP="00A13676">
            <w:pPr>
              <w:pStyle w:val="TableParagraph"/>
              <w:spacing w:before="18" w:line="235" w:lineRule="auto"/>
              <w:ind w:left="0" w:right="162"/>
              <w:rPr>
                <w:iCs/>
                <w:color w:val="000000" w:themeColor="text1"/>
                <w:sz w:val="24"/>
                <w:szCs w:val="24"/>
              </w:rPr>
            </w:pPr>
            <w:r>
              <w:rPr>
                <w:iCs/>
                <w:color w:val="000000" w:themeColor="text1"/>
                <w:sz w:val="24"/>
                <w:szCs w:val="24"/>
              </w:rPr>
              <w:t>Contribute towards the cost of swimming pool hire and transport.</w:t>
            </w:r>
          </w:p>
          <w:p w14:paraId="2CF60BC6" w14:textId="77777777" w:rsidR="00F92124" w:rsidRPr="004551CC" w:rsidRDefault="00F92124" w:rsidP="00A13676">
            <w:pPr>
              <w:pStyle w:val="TableParagraph"/>
              <w:spacing w:before="18" w:line="235" w:lineRule="auto"/>
              <w:ind w:left="0" w:right="162"/>
              <w:rPr>
                <w:iCs/>
                <w:color w:val="000000" w:themeColor="text1"/>
                <w:sz w:val="24"/>
                <w:szCs w:val="24"/>
              </w:rPr>
            </w:pPr>
          </w:p>
        </w:tc>
        <w:tc>
          <w:tcPr>
            <w:tcW w:w="3534" w:type="dxa"/>
          </w:tcPr>
          <w:p w14:paraId="762E79FA" w14:textId="77777777" w:rsidR="00F92124" w:rsidRPr="004551CC" w:rsidRDefault="00F92124" w:rsidP="00A13676">
            <w:pPr>
              <w:pStyle w:val="TableParagraph"/>
              <w:spacing w:before="1"/>
              <w:ind w:left="0"/>
              <w:rPr>
                <w:iCs/>
                <w:color w:val="000000" w:themeColor="text1"/>
                <w:spacing w:val="-2"/>
                <w:sz w:val="24"/>
                <w:szCs w:val="24"/>
              </w:rPr>
            </w:pPr>
            <w:r>
              <w:rPr>
                <w:iCs/>
                <w:color w:val="000000" w:themeColor="text1"/>
                <w:spacing w:val="-2"/>
                <w:sz w:val="24"/>
                <w:szCs w:val="24"/>
              </w:rPr>
              <w:t>It will immediately impact the children in Years 1, 3 and 5 this year.</w:t>
            </w:r>
          </w:p>
        </w:tc>
        <w:tc>
          <w:tcPr>
            <w:tcW w:w="3874" w:type="dxa"/>
          </w:tcPr>
          <w:p w14:paraId="700A5DDC" w14:textId="77777777" w:rsidR="00F92124" w:rsidRPr="005A60E8" w:rsidRDefault="00F92124" w:rsidP="00A13676">
            <w:pPr>
              <w:pStyle w:val="TableParagraph"/>
              <w:spacing w:before="0" w:line="235" w:lineRule="auto"/>
              <w:ind w:left="65" w:right="206"/>
              <w:rPr>
                <w:sz w:val="24"/>
                <w:szCs w:val="24"/>
              </w:rPr>
            </w:pPr>
            <w:r w:rsidRPr="005A60E8">
              <w:rPr>
                <w:sz w:val="24"/>
                <w:szCs w:val="24"/>
              </w:rPr>
              <w:t>2. Engagement of all pupils in regular physical activity</w:t>
            </w:r>
          </w:p>
          <w:p w14:paraId="58BFAC71" w14:textId="77777777" w:rsidR="00F92124" w:rsidRPr="005A60E8" w:rsidRDefault="00F92124" w:rsidP="00A13676">
            <w:pPr>
              <w:pStyle w:val="TableParagraph"/>
              <w:spacing w:before="0" w:line="235" w:lineRule="auto"/>
              <w:ind w:left="0" w:right="206"/>
              <w:rPr>
                <w:sz w:val="24"/>
                <w:szCs w:val="24"/>
              </w:rPr>
            </w:pPr>
          </w:p>
          <w:p w14:paraId="4C475E11" w14:textId="77777777" w:rsidR="00F92124" w:rsidRDefault="00F92124" w:rsidP="00A13676">
            <w:pPr>
              <w:pStyle w:val="TableParagraph"/>
              <w:spacing w:before="0" w:line="235" w:lineRule="auto"/>
              <w:ind w:left="65" w:right="206"/>
              <w:rPr>
                <w:sz w:val="24"/>
                <w:szCs w:val="24"/>
              </w:rPr>
            </w:pPr>
            <w:r w:rsidRPr="005A60E8">
              <w:rPr>
                <w:sz w:val="24"/>
                <w:szCs w:val="24"/>
              </w:rPr>
              <w:t>4. Broader experience of a range of sports and activities offered to all pupils</w:t>
            </w:r>
          </w:p>
          <w:p w14:paraId="68F0850B" w14:textId="77777777" w:rsidR="00F92124" w:rsidRDefault="00F92124" w:rsidP="00A13676">
            <w:pPr>
              <w:pStyle w:val="TableParagraph"/>
              <w:spacing w:before="0" w:line="235" w:lineRule="auto"/>
              <w:ind w:left="65" w:right="206"/>
              <w:rPr>
                <w:sz w:val="24"/>
                <w:szCs w:val="24"/>
              </w:rPr>
            </w:pPr>
          </w:p>
          <w:p w14:paraId="6E2CF326" w14:textId="77777777" w:rsidR="00F92124" w:rsidRPr="004551CC" w:rsidRDefault="00F92124" w:rsidP="00A13676">
            <w:pPr>
              <w:pStyle w:val="TableParagraph"/>
              <w:spacing w:before="0" w:line="235" w:lineRule="auto"/>
              <w:ind w:left="65" w:right="206"/>
              <w:rPr>
                <w:sz w:val="24"/>
                <w:szCs w:val="24"/>
              </w:rPr>
            </w:pPr>
          </w:p>
        </w:tc>
        <w:tc>
          <w:tcPr>
            <w:tcW w:w="3422" w:type="dxa"/>
          </w:tcPr>
          <w:p w14:paraId="4D78F82F" w14:textId="77777777" w:rsidR="00F92124" w:rsidRDefault="00F92124" w:rsidP="00A13676">
            <w:pPr>
              <w:pStyle w:val="TableParagraph"/>
              <w:spacing w:before="18" w:line="235" w:lineRule="auto"/>
              <w:ind w:left="164"/>
              <w:rPr>
                <w:iCs/>
                <w:color w:val="000000" w:themeColor="text1"/>
                <w:sz w:val="24"/>
                <w:szCs w:val="24"/>
              </w:rPr>
            </w:pPr>
            <w:r>
              <w:rPr>
                <w:iCs/>
                <w:color w:val="000000" w:themeColor="text1"/>
                <w:sz w:val="24"/>
                <w:szCs w:val="24"/>
              </w:rPr>
              <w:t>We will continue with Years 1, 3 and 5 until our 25m outcome in Year 6 is 85% +.</w:t>
            </w:r>
          </w:p>
        </w:tc>
        <w:tc>
          <w:tcPr>
            <w:tcW w:w="2020" w:type="dxa"/>
          </w:tcPr>
          <w:p w14:paraId="34D5F4D2" w14:textId="77777777" w:rsidR="00F92124" w:rsidRDefault="00F92124" w:rsidP="00A13676">
            <w:pPr>
              <w:pStyle w:val="TableParagraph"/>
              <w:spacing w:before="18" w:line="235" w:lineRule="auto"/>
              <w:ind w:left="112" w:right="243"/>
              <w:rPr>
                <w:iCs/>
                <w:color w:val="000000" w:themeColor="text1"/>
                <w:sz w:val="24"/>
                <w:szCs w:val="24"/>
              </w:rPr>
            </w:pPr>
            <w:r>
              <w:rPr>
                <w:iCs/>
                <w:color w:val="000000" w:themeColor="text1"/>
                <w:sz w:val="24"/>
                <w:szCs w:val="24"/>
              </w:rPr>
              <w:t>£3000</w:t>
            </w:r>
          </w:p>
        </w:tc>
      </w:tr>
      <w:tr w:rsidR="00F92124" w14:paraId="482FAC9E" w14:textId="77777777" w:rsidTr="00A13676">
        <w:trPr>
          <w:trHeight w:val="60"/>
        </w:trPr>
        <w:tc>
          <w:tcPr>
            <w:tcW w:w="2568" w:type="dxa"/>
          </w:tcPr>
          <w:p w14:paraId="0C72366A" w14:textId="77777777" w:rsidR="00F92124" w:rsidRDefault="00F92124" w:rsidP="00A13676">
            <w:pPr>
              <w:pStyle w:val="TableParagraph"/>
              <w:spacing w:before="18" w:line="235" w:lineRule="auto"/>
              <w:ind w:left="0" w:right="162"/>
              <w:rPr>
                <w:iCs/>
                <w:color w:val="000000" w:themeColor="text1"/>
                <w:sz w:val="24"/>
                <w:szCs w:val="24"/>
              </w:rPr>
            </w:pPr>
            <w:r>
              <w:rPr>
                <w:iCs/>
                <w:color w:val="000000" w:themeColor="text1"/>
                <w:sz w:val="24"/>
                <w:szCs w:val="24"/>
              </w:rPr>
              <w:lastRenderedPageBreak/>
              <w:t xml:space="preserve">Access to additional </w:t>
            </w:r>
            <w:proofErr w:type="gramStart"/>
            <w:r>
              <w:rPr>
                <w:iCs/>
                <w:color w:val="000000" w:themeColor="text1"/>
                <w:sz w:val="24"/>
                <w:szCs w:val="24"/>
              </w:rPr>
              <w:t>high quality</w:t>
            </w:r>
            <w:proofErr w:type="gramEnd"/>
            <w:r>
              <w:rPr>
                <w:iCs/>
                <w:color w:val="000000" w:themeColor="text1"/>
                <w:sz w:val="24"/>
                <w:szCs w:val="24"/>
              </w:rPr>
              <w:t xml:space="preserve"> coaching and support at competitions and events from Grassroots Sports </w:t>
            </w:r>
            <w:proofErr w:type="spellStart"/>
            <w:r>
              <w:rPr>
                <w:iCs/>
                <w:color w:val="000000" w:themeColor="text1"/>
                <w:sz w:val="24"/>
                <w:szCs w:val="24"/>
              </w:rPr>
              <w:t>Organisation</w:t>
            </w:r>
            <w:proofErr w:type="spellEnd"/>
            <w:r>
              <w:rPr>
                <w:iCs/>
                <w:color w:val="000000" w:themeColor="text1"/>
                <w:sz w:val="24"/>
                <w:szCs w:val="24"/>
              </w:rPr>
              <w:t>.</w:t>
            </w:r>
          </w:p>
        </w:tc>
        <w:tc>
          <w:tcPr>
            <w:tcW w:w="3534" w:type="dxa"/>
          </w:tcPr>
          <w:p w14:paraId="149E2646" w14:textId="77777777" w:rsidR="00F92124" w:rsidRDefault="00F92124" w:rsidP="00A13676">
            <w:pPr>
              <w:pStyle w:val="TableParagraph"/>
              <w:spacing w:before="1"/>
              <w:ind w:left="0"/>
              <w:rPr>
                <w:iCs/>
                <w:color w:val="000000" w:themeColor="text1"/>
                <w:spacing w:val="-2"/>
                <w:sz w:val="24"/>
                <w:szCs w:val="24"/>
              </w:rPr>
            </w:pPr>
            <w:r>
              <w:rPr>
                <w:iCs/>
                <w:color w:val="000000" w:themeColor="text1"/>
                <w:spacing w:val="-2"/>
                <w:sz w:val="24"/>
                <w:szCs w:val="24"/>
              </w:rPr>
              <w:t xml:space="preserve">This will immediately impact all children across the school at lunchtimes. There will also be </w:t>
            </w:r>
            <w:proofErr w:type="gramStart"/>
            <w:r>
              <w:rPr>
                <w:iCs/>
                <w:color w:val="000000" w:themeColor="text1"/>
                <w:spacing w:val="-2"/>
                <w:sz w:val="24"/>
                <w:szCs w:val="24"/>
              </w:rPr>
              <w:t>impact</w:t>
            </w:r>
            <w:proofErr w:type="gramEnd"/>
            <w:r>
              <w:rPr>
                <w:iCs/>
                <w:color w:val="000000" w:themeColor="text1"/>
                <w:spacing w:val="-2"/>
                <w:sz w:val="24"/>
                <w:szCs w:val="24"/>
              </w:rPr>
              <w:t xml:space="preserve"> for all children who access competitions and festivals run by either Bristol Sports Foundation or Ashton Park Sports Partnership. </w:t>
            </w:r>
          </w:p>
        </w:tc>
        <w:tc>
          <w:tcPr>
            <w:tcW w:w="3874" w:type="dxa"/>
          </w:tcPr>
          <w:p w14:paraId="122F13E3" w14:textId="77777777" w:rsidR="00F92124" w:rsidRPr="005A60E8" w:rsidRDefault="00F92124" w:rsidP="00A13676">
            <w:pPr>
              <w:pStyle w:val="TableParagraph"/>
              <w:spacing w:before="0" w:line="235" w:lineRule="auto"/>
              <w:ind w:left="65" w:right="206"/>
              <w:rPr>
                <w:sz w:val="24"/>
                <w:szCs w:val="24"/>
              </w:rPr>
            </w:pPr>
            <w:r w:rsidRPr="005A60E8">
              <w:rPr>
                <w:sz w:val="24"/>
                <w:szCs w:val="24"/>
              </w:rPr>
              <w:t>2. Engagement of all pupils in regular physical activity</w:t>
            </w:r>
          </w:p>
          <w:p w14:paraId="331AB7BE" w14:textId="77777777" w:rsidR="00F92124" w:rsidRDefault="00F92124" w:rsidP="00A13676">
            <w:pPr>
              <w:pStyle w:val="TableParagraph"/>
              <w:spacing w:before="0" w:line="235" w:lineRule="auto"/>
              <w:ind w:left="65" w:right="206"/>
              <w:rPr>
                <w:sz w:val="24"/>
                <w:szCs w:val="24"/>
              </w:rPr>
            </w:pPr>
          </w:p>
          <w:p w14:paraId="2307CA6B" w14:textId="77777777" w:rsidR="00F92124" w:rsidRPr="004551CC" w:rsidRDefault="00F92124" w:rsidP="00A13676">
            <w:pPr>
              <w:pStyle w:val="TableParagraph"/>
              <w:spacing w:before="0" w:line="235" w:lineRule="auto"/>
              <w:ind w:left="65" w:right="206"/>
              <w:rPr>
                <w:sz w:val="24"/>
                <w:szCs w:val="24"/>
              </w:rPr>
            </w:pPr>
            <w:r w:rsidRPr="004551CC">
              <w:rPr>
                <w:sz w:val="24"/>
                <w:szCs w:val="24"/>
              </w:rPr>
              <w:t>3. The profile of PE and sport is raised across the school as a tool for whole school improvement.</w:t>
            </w:r>
          </w:p>
          <w:p w14:paraId="7CED2EE7" w14:textId="77777777" w:rsidR="00F92124" w:rsidRPr="004551CC" w:rsidRDefault="00F92124" w:rsidP="00A13676">
            <w:pPr>
              <w:pStyle w:val="TableParagraph"/>
              <w:spacing w:before="0" w:line="235" w:lineRule="auto"/>
              <w:ind w:left="65" w:right="206"/>
              <w:rPr>
                <w:sz w:val="24"/>
                <w:szCs w:val="24"/>
              </w:rPr>
            </w:pPr>
          </w:p>
          <w:p w14:paraId="322D516D" w14:textId="77777777" w:rsidR="00F92124" w:rsidRDefault="00F92124" w:rsidP="00A13676">
            <w:pPr>
              <w:pStyle w:val="TableParagraph"/>
              <w:spacing w:before="0" w:line="235" w:lineRule="auto"/>
              <w:ind w:left="65" w:right="206"/>
              <w:rPr>
                <w:sz w:val="24"/>
                <w:szCs w:val="24"/>
              </w:rPr>
            </w:pPr>
            <w:r w:rsidRPr="004551CC">
              <w:rPr>
                <w:sz w:val="24"/>
                <w:szCs w:val="24"/>
              </w:rPr>
              <w:t>4. Broader experience of a range of sports and activities offered to all pupils.</w:t>
            </w:r>
          </w:p>
          <w:p w14:paraId="0F997FAB" w14:textId="77777777" w:rsidR="00F92124" w:rsidRDefault="00F92124" w:rsidP="00A13676">
            <w:pPr>
              <w:pStyle w:val="TableParagraph"/>
              <w:spacing w:before="0" w:line="235" w:lineRule="auto"/>
              <w:ind w:left="65" w:right="206"/>
              <w:rPr>
                <w:sz w:val="24"/>
                <w:szCs w:val="24"/>
              </w:rPr>
            </w:pPr>
          </w:p>
          <w:p w14:paraId="0EC37806" w14:textId="77777777" w:rsidR="00F92124" w:rsidRPr="004551CC" w:rsidRDefault="00F92124" w:rsidP="00A13676">
            <w:pPr>
              <w:pStyle w:val="TableParagraph"/>
              <w:spacing w:before="0" w:line="235" w:lineRule="auto"/>
              <w:ind w:left="65" w:right="206"/>
              <w:rPr>
                <w:sz w:val="24"/>
                <w:szCs w:val="24"/>
              </w:rPr>
            </w:pPr>
            <w:r w:rsidRPr="004551CC">
              <w:rPr>
                <w:sz w:val="24"/>
                <w:szCs w:val="24"/>
              </w:rPr>
              <w:t>5. Increased participation in competitive sport</w:t>
            </w:r>
          </w:p>
          <w:p w14:paraId="7BE03ACB" w14:textId="77777777" w:rsidR="00F92124" w:rsidRPr="005A60E8" w:rsidRDefault="00F92124" w:rsidP="00A13676">
            <w:pPr>
              <w:pStyle w:val="TableParagraph"/>
              <w:spacing w:before="0" w:line="235" w:lineRule="auto"/>
              <w:ind w:left="0" w:right="206"/>
              <w:rPr>
                <w:sz w:val="24"/>
                <w:szCs w:val="24"/>
              </w:rPr>
            </w:pPr>
          </w:p>
        </w:tc>
        <w:tc>
          <w:tcPr>
            <w:tcW w:w="3422" w:type="dxa"/>
          </w:tcPr>
          <w:p w14:paraId="643C7BEC" w14:textId="77777777" w:rsidR="00F92124" w:rsidRDefault="00F92124" w:rsidP="00A13676">
            <w:pPr>
              <w:pStyle w:val="TableParagraph"/>
              <w:spacing w:before="18" w:line="235" w:lineRule="auto"/>
              <w:ind w:left="164"/>
              <w:rPr>
                <w:iCs/>
                <w:color w:val="000000" w:themeColor="text1"/>
                <w:sz w:val="24"/>
                <w:szCs w:val="24"/>
              </w:rPr>
            </w:pPr>
            <w:r>
              <w:rPr>
                <w:iCs/>
                <w:color w:val="000000" w:themeColor="text1"/>
                <w:sz w:val="24"/>
                <w:szCs w:val="24"/>
              </w:rPr>
              <w:t xml:space="preserve">Grassroots Sports is a local community </w:t>
            </w:r>
            <w:proofErr w:type="spellStart"/>
            <w:r>
              <w:rPr>
                <w:iCs/>
                <w:color w:val="000000" w:themeColor="text1"/>
                <w:sz w:val="24"/>
                <w:szCs w:val="24"/>
              </w:rPr>
              <w:t>organisation</w:t>
            </w:r>
            <w:proofErr w:type="spellEnd"/>
            <w:r>
              <w:rPr>
                <w:iCs/>
                <w:color w:val="000000" w:themeColor="text1"/>
                <w:sz w:val="24"/>
                <w:szCs w:val="24"/>
              </w:rPr>
              <w:t xml:space="preserve"> who also run holidays and </w:t>
            </w:r>
            <w:proofErr w:type="gramStart"/>
            <w:r>
              <w:rPr>
                <w:iCs/>
                <w:color w:val="000000" w:themeColor="text1"/>
                <w:sz w:val="24"/>
                <w:szCs w:val="24"/>
              </w:rPr>
              <w:t>after school</w:t>
            </w:r>
            <w:proofErr w:type="gramEnd"/>
            <w:r>
              <w:rPr>
                <w:iCs/>
                <w:color w:val="000000" w:themeColor="text1"/>
                <w:sz w:val="24"/>
                <w:szCs w:val="24"/>
              </w:rPr>
              <w:t xml:space="preserve"> </w:t>
            </w:r>
            <w:proofErr w:type="gramStart"/>
            <w:r>
              <w:rPr>
                <w:iCs/>
                <w:color w:val="000000" w:themeColor="text1"/>
                <w:sz w:val="24"/>
                <w:szCs w:val="24"/>
              </w:rPr>
              <w:t>clubs</w:t>
            </w:r>
            <w:proofErr w:type="gramEnd"/>
            <w:r>
              <w:rPr>
                <w:iCs/>
                <w:color w:val="000000" w:themeColor="text1"/>
                <w:sz w:val="24"/>
                <w:szCs w:val="24"/>
              </w:rPr>
              <w:t xml:space="preserve"> so this has an impact on pupils, parents and community. </w:t>
            </w:r>
          </w:p>
        </w:tc>
        <w:tc>
          <w:tcPr>
            <w:tcW w:w="2020" w:type="dxa"/>
          </w:tcPr>
          <w:p w14:paraId="7F6B0870" w14:textId="77777777" w:rsidR="00F92124" w:rsidRDefault="00F92124" w:rsidP="00A13676">
            <w:pPr>
              <w:pStyle w:val="TableParagraph"/>
              <w:spacing w:before="18" w:line="235" w:lineRule="auto"/>
              <w:ind w:left="0" w:right="243"/>
              <w:rPr>
                <w:iCs/>
                <w:color w:val="000000" w:themeColor="text1"/>
                <w:sz w:val="24"/>
                <w:szCs w:val="24"/>
              </w:rPr>
            </w:pPr>
            <w:r>
              <w:rPr>
                <w:iCs/>
                <w:color w:val="000000" w:themeColor="text1"/>
                <w:sz w:val="24"/>
                <w:szCs w:val="24"/>
              </w:rPr>
              <w:t xml:space="preserve">  £2000</w:t>
            </w:r>
          </w:p>
        </w:tc>
      </w:tr>
      <w:tr w:rsidR="00F92124" w14:paraId="4DC40BF4" w14:textId="77777777" w:rsidTr="00A13676">
        <w:trPr>
          <w:trHeight w:val="60"/>
        </w:trPr>
        <w:tc>
          <w:tcPr>
            <w:tcW w:w="2568" w:type="dxa"/>
          </w:tcPr>
          <w:p w14:paraId="67FE1405" w14:textId="77777777" w:rsidR="00F92124" w:rsidRDefault="00F92124" w:rsidP="00A13676">
            <w:pPr>
              <w:pStyle w:val="TableParagraph"/>
              <w:spacing w:before="18" w:line="235" w:lineRule="auto"/>
              <w:ind w:left="0" w:right="162"/>
              <w:rPr>
                <w:iCs/>
                <w:color w:val="000000" w:themeColor="text1"/>
                <w:sz w:val="24"/>
                <w:szCs w:val="24"/>
              </w:rPr>
            </w:pPr>
            <w:r>
              <w:rPr>
                <w:iCs/>
                <w:color w:val="000000" w:themeColor="text1"/>
                <w:sz w:val="24"/>
                <w:szCs w:val="24"/>
              </w:rPr>
              <w:t xml:space="preserve">Provide focused lunchtime adult-led sports sessions that offer a range of sports to girls, boys and both genders. </w:t>
            </w:r>
          </w:p>
          <w:p w14:paraId="1952EFDE" w14:textId="77777777" w:rsidR="00F92124" w:rsidRDefault="00F92124" w:rsidP="00A13676">
            <w:pPr>
              <w:pStyle w:val="TableParagraph"/>
              <w:spacing w:before="18" w:line="235" w:lineRule="auto"/>
              <w:ind w:left="0" w:right="162"/>
              <w:rPr>
                <w:iCs/>
                <w:color w:val="000000" w:themeColor="text1"/>
                <w:sz w:val="24"/>
                <w:szCs w:val="24"/>
              </w:rPr>
            </w:pPr>
          </w:p>
        </w:tc>
        <w:tc>
          <w:tcPr>
            <w:tcW w:w="3534" w:type="dxa"/>
          </w:tcPr>
          <w:p w14:paraId="1DC8C848" w14:textId="77777777" w:rsidR="00F92124" w:rsidRDefault="00F92124" w:rsidP="00A13676">
            <w:pPr>
              <w:pStyle w:val="TableParagraph"/>
              <w:spacing w:before="1"/>
              <w:ind w:left="0"/>
              <w:rPr>
                <w:iCs/>
                <w:color w:val="000000" w:themeColor="text1"/>
                <w:spacing w:val="-2"/>
                <w:sz w:val="24"/>
                <w:szCs w:val="24"/>
              </w:rPr>
            </w:pPr>
            <w:r>
              <w:rPr>
                <w:iCs/>
                <w:color w:val="000000" w:themeColor="text1"/>
                <w:spacing w:val="-2"/>
                <w:sz w:val="24"/>
                <w:szCs w:val="24"/>
              </w:rPr>
              <w:t xml:space="preserve">All children in KS1 and KS2 who choose to participate; there will also be some groups where children are targeted for participation. </w:t>
            </w:r>
          </w:p>
        </w:tc>
        <w:tc>
          <w:tcPr>
            <w:tcW w:w="3874" w:type="dxa"/>
          </w:tcPr>
          <w:p w14:paraId="3AB82136" w14:textId="77777777" w:rsidR="00F92124" w:rsidRPr="005A60E8" w:rsidRDefault="00F92124" w:rsidP="00A13676">
            <w:pPr>
              <w:pStyle w:val="TableParagraph"/>
              <w:spacing w:before="0" w:line="235" w:lineRule="auto"/>
              <w:ind w:left="65" w:right="206"/>
              <w:rPr>
                <w:sz w:val="24"/>
                <w:szCs w:val="24"/>
              </w:rPr>
            </w:pPr>
            <w:r w:rsidRPr="005A60E8">
              <w:rPr>
                <w:sz w:val="24"/>
                <w:szCs w:val="24"/>
              </w:rPr>
              <w:t>2. Engagement of all pupils in regular physical activity</w:t>
            </w:r>
          </w:p>
          <w:p w14:paraId="44DEF127" w14:textId="77777777" w:rsidR="00F92124" w:rsidRDefault="00F92124" w:rsidP="00A13676">
            <w:pPr>
              <w:pStyle w:val="TableParagraph"/>
              <w:spacing w:before="0" w:line="235" w:lineRule="auto"/>
              <w:ind w:left="65" w:right="206"/>
              <w:rPr>
                <w:sz w:val="24"/>
                <w:szCs w:val="24"/>
              </w:rPr>
            </w:pPr>
          </w:p>
          <w:p w14:paraId="37D64B85" w14:textId="77777777" w:rsidR="00F92124" w:rsidRPr="004551CC" w:rsidRDefault="00F92124" w:rsidP="00A13676">
            <w:pPr>
              <w:pStyle w:val="TableParagraph"/>
              <w:spacing w:before="0" w:line="235" w:lineRule="auto"/>
              <w:ind w:left="65" w:right="206"/>
              <w:rPr>
                <w:sz w:val="24"/>
                <w:szCs w:val="24"/>
              </w:rPr>
            </w:pPr>
            <w:r w:rsidRPr="004551CC">
              <w:rPr>
                <w:sz w:val="24"/>
                <w:szCs w:val="24"/>
              </w:rPr>
              <w:t>5. Increased participation in competitive sport</w:t>
            </w:r>
          </w:p>
          <w:p w14:paraId="331C0BCD" w14:textId="77777777" w:rsidR="00F92124" w:rsidRPr="005A60E8" w:rsidRDefault="00F92124" w:rsidP="00A13676">
            <w:pPr>
              <w:pStyle w:val="TableParagraph"/>
              <w:spacing w:before="0" w:line="235" w:lineRule="auto"/>
              <w:ind w:left="65" w:right="206"/>
              <w:rPr>
                <w:sz w:val="24"/>
                <w:szCs w:val="24"/>
              </w:rPr>
            </w:pPr>
          </w:p>
        </w:tc>
        <w:tc>
          <w:tcPr>
            <w:tcW w:w="3422" w:type="dxa"/>
          </w:tcPr>
          <w:p w14:paraId="55FD932F" w14:textId="77777777" w:rsidR="00F92124" w:rsidRDefault="00F92124" w:rsidP="00A13676">
            <w:pPr>
              <w:pStyle w:val="TableParagraph"/>
              <w:spacing w:before="18" w:line="235" w:lineRule="auto"/>
              <w:ind w:left="164"/>
              <w:rPr>
                <w:iCs/>
                <w:color w:val="000000" w:themeColor="text1"/>
                <w:sz w:val="24"/>
                <w:szCs w:val="24"/>
              </w:rPr>
            </w:pPr>
            <w:r>
              <w:rPr>
                <w:iCs/>
                <w:color w:val="000000" w:themeColor="text1"/>
                <w:sz w:val="24"/>
                <w:szCs w:val="24"/>
              </w:rPr>
              <w:t xml:space="preserve">Our lunchtime staff will observe some sessions so they </w:t>
            </w:r>
            <w:proofErr w:type="gramStart"/>
            <w:r>
              <w:rPr>
                <w:iCs/>
                <w:color w:val="000000" w:themeColor="text1"/>
                <w:sz w:val="24"/>
                <w:szCs w:val="24"/>
              </w:rPr>
              <w:t>could</w:t>
            </w:r>
            <w:proofErr w:type="gramEnd"/>
            <w:r>
              <w:rPr>
                <w:iCs/>
                <w:color w:val="000000" w:themeColor="text1"/>
                <w:sz w:val="24"/>
                <w:szCs w:val="24"/>
              </w:rPr>
              <w:t xml:space="preserve"> continue if this is not financially sustainable in the future. </w:t>
            </w:r>
          </w:p>
        </w:tc>
        <w:tc>
          <w:tcPr>
            <w:tcW w:w="2020" w:type="dxa"/>
          </w:tcPr>
          <w:p w14:paraId="7C04587F" w14:textId="77777777" w:rsidR="00F92124" w:rsidRDefault="00F92124" w:rsidP="00A13676">
            <w:pPr>
              <w:pStyle w:val="TableParagraph"/>
              <w:spacing w:before="18" w:line="235" w:lineRule="auto"/>
              <w:ind w:left="145" w:right="243"/>
              <w:rPr>
                <w:iCs/>
                <w:color w:val="000000" w:themeColor="text1"/>
                <w:sz w:val="24"/>
                <w:szCs w:val="24"/>
              </w:rPr>
            </w:pPr>
            <w:r>
              <w:rPr>
                <w:iCs/>
                <w:color w:val="000000" w:themeColor="text1"/>
                <w:sz w:val="24"/>
                <w:szCs w:val="24"/>
              </w:rPr>
              <w:t xml:space="preserve">£1560 </w:t>
            </w:r>
            <w:proofErr w:type="gramStart"/>
            <w:r>
              <w:rPr>
                <w:iCs/>
                <w:color w:val="000000" w:themeColor="text1"/>
                <w:sz w:val="24"/>
                <w:szCs w:val="24"/>
              </w:rPr>
              <w:t>( 39</w:t>
            </w:r>
            <w:proofErr w:type="gramEnd"/>
            <w:r>
              <w:rPr>
                <w:iCs/>
                <w:color w:val="000000" w:themeColor="text1"/>
                <w:sz w:val="24"/>
                <w:szCs w:val="24"/>
              </w:rPr>
              <w:t xml:space="preserve"> weeks at £40 per week)</w:t>
            </w:r>
          </w:p>
        </w:tc>
      </w:tr>
      <w:tr w:rsidR="00F92124" w14:paraId="45026576" w14:textId="77777777" w:rsidTr="00A13676">
        <w:trPr>
          <w:trHeight w:val="60"/>
        </w:trPr>
        <w:tc>
          <w:tcPr>
            <w:tcW w:w="2568" w:type="dxa"/>
          </w:tcPr>
          <w:p w14:paraId="750B6761" w14:textId="77777777" w:rsidR="00F92124" w:rsidRDefault="00F92124" w:rsidP="00A13676">
            <w:pPr>
              <w:pStyle w:val="TableParagraph"/>
              <w:spacing w:before="18" w:line="235" w:lineRule="auto"/>
              <w:ind w:left="0" w:right="162"/>
              <w:rPr>
                <w:iCs/>
                <w:color w:val="000000" w:themeColor="text1"/>
                <w:sz w:val="24"/>
                <w:szCs w:val="24"/>
              </w:rPr>
            </w:pPr>
            <w:r>
              <w:rPr>
                <w:iCs/>
                <w:color w:val="000000" w:themeColor="text1"/>
                <w:sz w:val="24"/>
                <w:szCs w:val="24"/>
              </w:rPr>
              <w:t xml:space="preserve">Upgrade the quality of sports equipment available at </w:t>
            </w:r>
            <w:proofErr w:type="spellStart"/>
            <w:r>
              <w:rPr>
                <w:iCs/>
                <w:color w:val="000000" w:themeColor="text1"/>
                <w:sz w:val="24"/>
                <w:szCs w:val="24"/>
              </w:rPr>
              <w:t>Waycroft</w:t>
            </w:r>
            <w:proofErr w:type="spellEnd"/>
            <w:r>
              <w:rPr>
                <w:iCs/>
                <w:color w:val="000000" w:themeColor="text1"/>
                <w:sz w:val="24"/>
                <w:szCs w:val="24"/>
              </w:rPr>
              <w:t>, including goal posts/nets, maintenance of gymnastics equipment/frames and general consumables.</w:t>
            </w:r>
          </w:p>
          <w:p w14:paraId="5189E8FA" w14:textId="77777777" w:rsidR="00F92124" w:rsidRDefault="00F92124" w:rsidP="00A13676">
            <w:pPr>
              <w:pStyle w:val="TableParagraph"/>
              <w:spacing w:before="18" w:line="235" w:lineRule="auto"/>
              <w:ind w:left="0" w:right="162"/>
              <w:rPr>
                <w:iCs/>
                <w:color w:val="000000" w:themeColor="text1"/>
                <w:sz w:val="24"/>
                <w:szCs w:val="24"/>
              </w:rPr>
            </w:pPr>
          </w:p>
        </w:tc>
        <w:tc>
          <w:tcPr>
            <w:tcW w:w="3534" w:type="dxa"/>
          </w:tcPr>
          <w:p w14:paraId="32BB98A9" w14:textId="77777777" w:rsidR="00F92124" w:rsidRDefault="00F92124" w:rsidP="00A13676">
            <w:pPr>
              <w:pStyle w:val="TableParagraph"/>
              <w:spacing w:before="1"/>
              <w:ind w:left="0"/>
              <w:rPr>
                <w:iCs/>
                <w:color w:val="000000" w:themeColor="text1"/>
                <w:spacing w:val="-2"/>
                <w:sz w:val="24"/>
                <w:szCs w:val="24"/>
              </w:rPr>
            </w:pPr>
            <w:r>
              <w:rPr>
                <w:iCs/>
                <w:color w:val="000000" w:themeColor="text1"/>
                <w:spacing w:val="-2"/>
                <w:sz w:val="24"/>
                <w:szCs w:val="24"/>
              </w:rPr>
              <w:t xml:space="preserve">Immediate impact on all pupils and staff in continuing to have access to the resources and equipment needed to deliver a broad curriculum and additional lunchtime provision. </w:t>
            </w:r>
          </w:p>
        </w:tc>
        <w:tc>
          <w:tcPr>
            <w:tcW w:w="3874" w:type="dxa"/>
          </w:tcPr>
          <w:p w14:paraId="61DC5D11" w14:textId="77777777" w:rsidR="00F92124" w:rsidRPr="005A60E8" w:rsidRDefault="00F92124" w:rsidP="00A13676">
            <w:pPr>
              <w:pStyle w:val="TableParagraph"/>
              <w:spacing w:before="0" w:line="235" w:lineRule="auto"/>
              <w:ind w:left="65" w:right="206"/>
              <w:rPr>
                <w:sz w:val="24"/>
                <w:szCs w:val="24"/>
              </w:rPr>
            </w:pPr>
            <w:r w:rsidRPr="005A60E8">
              <w:rPr>
                <w:sz w:val="24"/>
                <w:szCs w:val="24"/>
              </w:rPr>
              <w:t>2. Engagement of all pupils in regular physical activity</w:t>
            </w:r>
          </w:p>
          <w:p w14:paraId="5DEB2E90" w14:textId="77777777" w:rsidR="00F92124" w:rsidRPr="005A60E8" w:rsidRDefault="00F92124" w:rsidP="00A13676">
            <w:pPr>
              <w:pStyle w:val="TableParagraph"/>
              <w:spacing w:before="0" w:line="235" w:lineRule="auto"/>
              <w:ind w:left="65" w:right="206"/>
              <w:rPr>
                <w:sz w:val="24"/>
                <w:szCs w:val="24"/>
              </w:rPr>
            </w:pPr>
          </w:p>
        </w:tc>
        <w:tc>
          <w:tcPr>
            <w:tcW w:w="3422" w:type="dxa"/>
          </w:tcPr>
          <w:p w14:paraId="22663EE7" w14:textId="77777777" w:rsidR="00F92124" w:rsidRDefault="00F92124" w:rsidP="00A13676">
            <w:pPr>
              <w:pStyle w:val="TableParagraph"/>
              <w:spacing w:before="18" w:line="235" w:lineRule="auto"/>
              <w:ind w:left="164"/>
              <w:rPr>
                <w:iCs/>
                <w:color w:val="000000" w:themeColor="text1"/>
                <w:sz w:val="24"/>
                <w:szCs w:val="24"/>
              </w:rPr>
            </w:pPr>
            <w:r>
              <w:rPr>
                <w:iCs/>
                <w:color w:val="000000" w:themeColor="text1"/>
                <w:sz w:val="24"/>
                <w:szCs w:val="24"/>
              </w:rPr>
              <w:t xml:space="preserve">Ongoing costs with sustainability built in through regular auditing of equipment to ensure everything is kept up to date etc. </w:t>
            </w:r>
          </w:p>
        </w:tc>
        <w:tc>
          <w:tcPr>
            <w:tcW w:w="2020" w:type="dxa"/>
          </w:tcPr>
          <w:p w14:paraId="4787EFAC" w14:textId="77777777" w:rsidR="00F92124" w:rsidRDefault="00F92124" w:rsidP="00A13676">
            <w:pPr>
              <w:pStyle w:val="TableParagraph"/>
              <w:spacing w:before="18" w:line="235" w:lineRule="auto"/>
              <w:ind w:left="145" w:right="243"/>
              <w:rPr>
                <w:iCs/>
                <w:color w:val="000000" w:themeColor="text1"/>
                <w:sz w:val="24"/>
                <w:szCs w:val="24"/>
              </w:rPr>
            </w:pPr>
            <w:r>
              <w:rPr>
                <w:iCs/>
                <w:color w:val="000000" w:themeColor="text1"/>
                <w:sz w:val="24"/>
                <w:szCs w:val="24"/>
              </w:rPr>
              <w:t>£2000</w:t>
            </w:r>
          </w:p>
        </w:tc>
      </w:tr>
      <w:tr w:rsidR="00F92124" w14:paraId="7AE64970" w14:textId="77777777" w:rsidTr="00A13676">
        <w:trPr>
          <w:trHeight w:val="60"/>
        </w:trPr>
        <w:tc>
          <w:tcPr>
            <w:tcW w:w="2568" w:type="dxa"/>
          </w:tcPr>
          <w:p w14:paraId="07FB40C1" w14:textId="77777777" w:rsidR="00F92124" w:rsidRDefault="00F92124" w:rsidP="00A13676">
            <w:pPr>
              <w:pStyle w:val="TableParagraph"/>
              <w:spacing w:before="18" w:line="235" w:lineRule="auto"/>
              <w:ind w:left="0" w:right="162"/>
              <w:rPr>
                <w:iCs/>
                <w:color w:val="000000" w:themeColor="text1"/>
                <w:sz w:val="24"/>
                <w:szCs w:val="24"/>
              </w:rPr>
            </w:pPr>
            <w:r>
              <w:rPr>
                <w:iCs/>
                <w:color w:val="000000" w:themeColor="text1"/>
                <w:sz w:val="24"/>
                <w:szCs w:val="24"/>
              </w:rPr>
              <w:t xml:space="preserve">Provide high quality dance workshops from ‘Education Group’ or similar which link in </w:t>
            </w:r>
            <w:r>
              <w:rPr>
                <w:iCs/>
                <w:color w:val="000000" w:themeColor="text1"/>
                <w:sz w:val="24"/>
                <w:szCs w:val="24"/>
              </w:rPr>
              <w:lastRenderedPageBreak/>
              <w:t>with the substantive and disciplinary knowledge of our history/geography/science curriculum.</w:t>
            </w:r>
          </w:p>
        </w:tc>
        <w:tc>
          <w:tcPr>
            <w:tcW w:w="3534" w:type="dxa"/>
          </w:tcPr>
          <w:p w14:paraId="4CEFDA45" w14:textId="77777777" w:rsidR="00F92124" w:rsidRDefault="00F92124" w:rsidP="00A13676">
            <w:pPr>
              <w:pStyle w:val="TableParagraph"/>
              <w:spacing w:before="1"/>
              <w:ind w:left="0"/>
              <w:rPr>
                <w:iCs/>
                <w:color w:val="000000" w:themeColor="text1"/>
                <w:spacing w:val="-2"/>
                <w:sz w:val="24"/>
                <w:szCs w:val="24"/>
              </w:rPr>
            </w:pPr>
            <w:r>
              <w:rPr>
                <w:iCs/>
                <w:color w:val="000000" w:themeColor="text1"/>
                <w:spacing w:val="-2"/>
                <w:sz w:val="24"/>
                <w:szCs w:val="24"/>
              </w:rPr>
              <w:lastRenderedPageBreak/>
              <w:t xml:space="preserve">Immediate impact on all pupils involved (planned for at least </w:t>
            </w:r>
            <w:proofErr w:type="gramStart"/>
            <w:r>
              <w:rPr>
                <w:iCs/>
                <w:color w:val="000000" w:themeColor="text1"/>
                <w:spacing w:val="-2"/>
                <w:sz w:val="24"/>
                <w:szCs w:val="24"/>
              </w:rPr>
              <w:t>three year</w:t>
            </w:r>
            <w:proofErr w:type="gramEnd"/>
            <w:r>
              <w:rPr>
                <w:iCs/>
                <w:color w:val="000000" w:themeColor="text1"/>
                <w:spacing w:val="-2"/>
                <w:sz w:val="24"/>
                <w:szCs w:val="24"/>
              </w:rPr>
              <w:t xml:space="preserve"> groups, possibly all year KS1 and KS2 year groups. </w:t>
            </w:r>
          </w:p>
        </w:tc>
        <w:tc>
          <w:tcPr>
            <w:tcW w:w="3874" w:type="dxa"/>
          </w:tcPr>
          <w:p w14:paraId="28955EB6" w14:textId="77777777" w:rsidR="00F92124" w:rsidRDefault="00F92124" w:rsidP="00A13676">
            <w:pPr>
              <w:pStyle w:val="TableParagraph"/>
              <w:spacing w:before="0" w:line="235" w:lineRule="auto"/>
              <w:ind w:left="65" w:right="206"/>
              <w:rPr>
                <w:sz w:val="24"/>
                <w:szCs w:val="24"/>
              </w:rPr>
            </w:pPr>
            <w:r w:rsidRPr="004551CC">
              <w:rPr>
                <w:sz w:val="24"/>
                <w:szCs w:val="24"/>
              </w:rPr>
              <w:t>4. Broader experience of a range of sports and activities offered to all pupils.</w:t>
            </w:r>
          </w:p>
          <w:p w14:paraId="055F3733" w14:textId="77777777" w:rsidR="00F92124" w:rsidRPr="005A60E8" w:rsidRDefault="00F92124" w:rsidP="00A13676">
            <w:pPr>
              <w:pStyle w:val="TableParagraph"/>
              <w:spacing w:before="0" w:line="235" w:lineRule="auto"/>
              <w:ind w:left="65" w:right="206"/>
              <w:rPr>
                <w:sz w:val="24"/>
                <w:szCs w:val="24"/>
              </w:rPr>
            </w:pPr>
          </w:p>
        </w:tc>
        <w:tc>
          <w:tcPr>
            <w:tcW w:w="3422" w:type="dxa"/>
          </w:tcPr>
          <w:p w14:paraId="30D55327" w14:textId="77777777" w:rsidR="00F92124" w:rsidRDefault="00F92124" w:rsidP="00A13676">
            <w:pPr>
              <w:pStyle w:val="TableParagraph"/>
              <w:spacing w:before="18" w:line="235" w:lineRule="auto"/>
              <w:ind w:left="164"/>
              <w:rPr>
                <w:iCs/>
                <w:color w:val="000000" w:themeColor="text1"/>
                <w:sz w:val="24"/>
                <w:szCs w:val="24"/>
              </w:rPr>
            </w:pPr>
            <w:r>
              <w:rPr>
                <w:iCs/>
                <w:color w:val="000000" w:themeColor="text1"/>
                <w:sz w:val="24"/>
                <w:szCs w:val="24"/>
              </w:rPr>
              <w:t xml:space="preserve">Build this cost into our use of sports premium each year. </w:t>
            </w:r>
          </w:p>
        </w:tc>
        <w:tc>
          <w:tcPr>
            <w:tcW w:w="2020" w:type="dxa"/>
          </w:tcPr>
          <w:p w14:paraId="02E3DEC8" w14:textId="77777777" w:rsidR="00F92124" w:rsidRDefault="00F92124" w:rsidP="00A13676">
            <w:pPr>
              <w:pStyle w:val="TableParagraph"/>
              <w:spacing w:before="18" w:line="235" w:lineRule="auto"/>
              <w:ind w:left="145" w:right="243"/>
              <w:rPr>
                <w:iCs/>
                <w:color w:val="000000" w:themeColor="text1"/>
                <w:sz w:val="24"/>
                <w:szCs w:val="24"/>
              </w:rPr>
            </w:pPr>
            <w:r>
              <w:rPr>
                <w:iCs/>
                <w:color w:val="000000" w:themeColor="text1"/>
                <w:sz w:val="24"/>
                <w:szCs w:val="24"/>
              </w:rPr>
              <w:t>£1500</w:t>
            </w:r>
          </w:p>
        </w:tc>
      </w:tr>
      <w:tr w:rsidR="00F92124" w14:paraId="4A1F0981" w14:textId="77777777" w:rsidTr="00A13676">
        <w:trPr>
          <w:trHeight w:val="60"/>
        </w:trPr>
        <w:tc>
          <w:tcPr>
            <w:tcW w:w="2568" w:type="dxa"/>
            <w:shd w:val="clear" w:color="auto" w:fill="D9D9D9" w:themeFill="background1" w:themeFillShade="D9"/>
          </w:tcPr>
          <w:p w14:paraId="6F9C4306" w14:textId="77777777" w:rsidR="00F92124" w:rsidRDefault="00F92124" w:rsidP="00A13676">
            <w:pPr>
              <w:pStyle w:val="TableParagraph"/>
              <w:spacing w:before="18" w:line="235" w:lineRule="auto"/>
              <w:ind w:left="0" w:right="162"/>
              <w:rPr>
                <w:iCs/>
                <w:color w:val="000000" w:themeColor="text1"/>
                <w:sz w:val="24"/>
                <w:szCs w:val="24"/>
              </w:rPr>
            </w:pPr>
          </w:p>
        </w:tc>
        <w:tc>
          <w:tcPr>
            <w:tcW w:w="3534" w:type="dxa"/>
            <w:shd w:val="clear" w:color="auto" w:fill="D9D9D9" w:themeFill="background1" w:themeFillShade="D9"/>
          </w:tcPr>
          <w:p w14:paraId="58C43F54" w14:textId="77777777" w:rsidR="00F92124" w:rsidRDefault="00F92124" w:rsidP="00A13676">
            <w:pPr>
              <w:pStyle w:val="TableParagraph"/>
              <w:spacing w:before="1"/>
              <w:ind w:left="0"/>
              <w:rPr>
                <w:iCs/>
                <w:color w:val="000000" w:themeColor="text1"/>
                <w:spacing w:val="-2"/>
                <w:sz w:val="24"/>
                <w:szCs w:val="24"/>
              </w:rPr>
            </w:pPr>
          </w:p>
        </w:tc>
        <w:tc>
          <w:tcPr>
            <w:tcW w:w="3874" w:type="dxa"/>
            <w:shd w:val="clear" w:color="auto" w:fill="D9D9D9" w:themeFill="background1" w:themeFillShade="D9"/>
          </w:tcPr>
          <w:p w14:paraId="7BBE66FC" w14:textId="77777777" w:rsidR="00F92124" w:rsidRPr="004551CC" w:rsidRDefault="00F92124" w:rsidP="00A13676">
            <w:pPr>
              <w:pStyle w:val="TableParagraph"/>
              <w:spacing w:before="0" w:line="235" w:lineRule="auto"/>
              <w:ind w:left="65" w:right="206"/>
              <w:rPr>
                <w:sz w:val="24"/>
                <w:szCs w:val="24"/>
              </w:rPr>
            </w:pPr>
          </w:p>
        </w:tc>
        <w:tc>
          <w:tcPr>
            <w:tcW w:w="3422" w:type="dxa"/>
            <w:shd w:val="clear" w:color="auto" w:fill="D9D9D9" w:themeFill="background1" w:themeFillShade="D9"/>
          </w:tcPr>
          <w:p w14:paraId="5281B9D9" w14:textId="77777777" w:rsidR="00F92124" w:rsidRDefault="00F92124" w:rsidP="00A13676">
            <w:pPr>
              <w:pStyle w:val="TableParagraph"/>
              <w:spacing w:before="18" w:line="235" w:lineRule="auto"/>
              <w:ind w:left="164"/>
              <w:rPr>
                <w:iCs/>
                <w:color w:val="000000" w:themeColor="text1"/>
                <w:sz w:val="24"/>
                <w:szCs w:val="24"/>
              </w:rPr>
            </w:pPr>
          </w:p>
        </w:tc>
        <w:tc>
          <w:tcPr>
            <w:tcW w:w="2020" w:type="dxa"/>
            <w:shd w:val="clear" w:color="auto" w:fill="D9D9D9" w:themeFill="background1" w:themeFillShade="D9"/>
          </w:tcPr>
          <w:p w14:paraId="55C38DAD" w14:textId="77777777" w:rsidR="00F92124" w:rsidRDefault="00F92124" w:rsidP="00A13676">
            <w:pPr>
              <w:pStyle w:val="TableParagraph"/>
              <w:spacing w:before="18" w:line="235" w:lineRule="auto"/>
              <w:ind w:left="145" w:right="243"/>
              <w:rPr>
                <w:iCs/>
                <w:color w:val="000000" w:themeColor="text1"/>
                <w:sz w:val="24"/>
                <w:szCs w:val="24"/>
              </w:rPr>
            </w:pPr>
          </w:p>
        </w:tc>
      </w:tr>
      <w:tr w:rsidR="00F92124" w14:paraId="2EA6C49A" w14:textId="77777777" w:rsidTr="00A13676">
        <w:trPr>
          <w:trHeight w:val="60"/>
        </w:trPr>
        <w:tc>
          <w:tcPr>
            <w:tcW w:w="13398" w:type="dxa"/>
            <w:gridSpan w:val="4"/>
            <w:vAlign w:val="center"/>
          </w:tcPr>
          <w:p w14:paraId="23BC63AB" w14:textId="77777777" w:rsidR="00F92124" w:rsidRDefault="00F92124" w:rsidP="00A13676">
            <w:pPr>
              <w:pStyle w:val="TableParagraph"/>
              <w:spacing w:before="18" w:line="235" w:lineRule="auto"/>
              <w:ind w:left="164"/>
              <w:jc w:val="center"/>
              <w:rPr>
                <w:iCs/>
                <w:color w:val="000000" w:themeColor="text1"/>
                <w:sz w:val="24"/>
                <w:szCs w:val="24"/>
              </w:rPr>
            </w:pPr>
            <w:r>
              <w:rPr>
                <w:iCs/>
                <w:color w:val="000000" w:themeColor="text1"/>
                <w:sz w:val="24"/>
                <w:szCs w:val="24"/>
              </w:rPr>
              <w:t>Total spend planned for 2023-24</w:t>
            </w:r>
          </w:p>
        </w:tc>
        <w:tc>
          <w:tcPr>
            <w:tcW w:w="2020" w:type="dxa"/>
          </w:tcPr>
          <w:p w14:paraId="0D486DBE" w14:textId="77777777" w:rsidR="00F92124" w:rsidRDefault="00F92124" w:rsidP="00A13676">
            <w:pPr>
              <w:pStyle w:val="TableParagraph"/>
              <w:spacing w:before="18" w:line="235" w:lineRule="auto"/>
              <w:ind w:left="145" w:right="243"/>
              <w:rPr>
                <w:iCs/>
                <w:color w:val="000000" w:themeColor="text1"/>
                <w:sz w:val="24"/>
                <w:szCs w:val="24"/>
              </w:rPr>
            </w:pPr>
            <w:r>
              <w:rPr>
                <w:iCs/>
                <w:color w:val="000000" w:themeColor="text1"/>
                <w:sz w:val="24"/>
                <w:szCs w:val="24"/>
              </w:rPr>
              <w:t>£18,751.70</w:t>
            </w:r>
          </w:p>
        </w:tc>
      </w:tr>
      <w:tr w:rsidR="00F92124" w14:paraId="2AA754AB" w14:textId="77777777" w:rsidTr="00A13676">
        <w:trPr>
          <w:trHeight w:val="60"/>
        </w:trPr>
        <w:tc>
          <w:tcPr>
            <w:tcW w:w="13398" w:type="dxa"/>
            <w:gridSpan w:val="4"/>
            <w:vAlign w:val="center"/>
          </w:tcPr>
          <w:p w14:paraId="4ED112B9" w14:textId="77777777" w:rsidR="00F92124" w:rsidRDefault="00F92124" w:rsidP="00A13676">
            <w:pPr>
              <w:pStyle w:val="TableParagraph"/>
              <w:spacing w:before="18" w:line="235" w:lineRule="auto"/>
              <w:ind w:left="164"/>
              <w:jc w:val="center"/>
              <w:rPr>
                <w:iCs/>
                <w:color w:val="000000" w:themeColor="text1"/>
                <w:sz w:val="24"/>
                <w:szCs w:val="24"/>
              </w:rPr>
            </w:pPr>
            <w:r>
              <w:rPr>
                <w:iCs/>
                <w:color w:val="000000" w:themeColor="text1"/>
                <w:sz w:val="24"/>
                <w:szCs w:val="24"/>
              </w:rPr>
              <w:t>Amount left as contingency (possibly to be used for transport to SSP and Bristol Foundation festivals/competitions)</w:t>
            </w:r>
          </w:p>
        </w:tc>
        <w:tc>
          <w:tcPr>
            <w:tcW w:w="2020" w:type="dxa"/>
          </w:tcPr>
          <w:p w14:paraId="45C827B0" w14:textId="77777777" w:rsidR="00F92124" w:rsidRDefault="00F92124" w:rsidP="00A13676">
            <w:pPr>
              <w:pStyle w:val="TableParagraph"/>
              <w:spacing w:before="18" w:line="235" w:lineRule="auto"/>
              <w:ind w:left="145" w:right="243"/>
              <w:rPr>
                <w:iCs/>
                <w:color w:val="000000" w:themeColor="text1"/>
                <w:sz w:val="24"/>
                <w:szCs w:val="24"/>
              </w:rPr>
            </w:pPr>
            <w:r>
              <w:rPr>
                <w:iCs/>
                <w:color w:val="000000" w:themeColor="text1"/>
                <w:sz w:val="24"/>
                <w:szCs w:val="24"/>
              </w:rPr>
              <w:t>£778.30</w:t>
            </w:r>
          </w:p>
        </w:tc>
      </w:tr>
    </w:tbl>
    <w:p w14:paraId="7067F3C4" w14:textId="77777777" w:rsidR="00F92124" w:rsidRDefault="00F92124" w:rsidP="00F92124">
      <w:pPr>
        <w:spacing w:line="235" w:lineRule="auto"/>
        <w:rPr>
          <w:sz w:val="28"/>
        </w:rPr>
        <w:sectPr w:rsidR="00F92124">
          <w:pgSz w:w="16840" w:h="11910" w:orient="landscape"/>
          <w:pgMar w:top="720" w:right="580" w:bottom="720" w:left="540" w:header="0" w:footer="440" w:gutter="0"/>
          <w:cols w:space="720"/>
        </w:sectPr>
      </w:pPr>
    </w:p>
    <w:p w14:paraId="5EFFA9A0" w14:textId="77777777" w:rsidR="00F92124" w:rsidRDefault="00F92124" w:rsidP="00F92124">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111B500C" w14:textId="77777777" w:rsidR="00F92124" w:rsidRDefault="00F92124" w:rsidP="00F92124">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F92124" w14:paraId="6F9BCEE0" w14:textId="77777777" w:rsidTr="00A13676">
        <w:trPr>
          <w:trHeight w:val="452"/>
        </w:trPr>
        <w:tc>
          <w:tcPr>
            <w:tcW w:w="5279" w:type="dxa"/>
          </w:tcPr>
          <w:p w14:paraId="5FDA8591" w14:textId="77777777" w:rsidR="00F92124" w:rsidRPr="00913819" w:rsidRDefault="00F92124" w:rsidP="00A13676">
            <w:pPr>
              <w:pStyle w:val="TableParagraph"/>
              <w:rPr>
                <w:rFonts w:asciiTheme="minorHAnsi" w:hAnsiTheme="minorHAnsi" w:cstheme="minorHAnsi"/>
                <w:color w:val="000000" w:themeColor="text1"/>
                <w:sz w:val="28"/>
              </w:rPr>
            </w:pPr>
            <w:r w:rsidRPr="00913819">
              <w:rPr>
                <w:rFonts w:asciiTheme="minorHAnsi" w:hAnsiTheme="minorHAnsi" w:cstheme="minorHAnsi"/>
                <w:color w:val="000000" w:themeColor="text1"/>
                <w:sz w:val="28"/>
              </w:rPr>
              <w:t>Head</w:t>
            </w:r>
            <w:r w:rsidRPr="00913819">
              <w:rPr>
                <w:rFonts w:asciiTheme="minorHAnsi" w:hAnsiTheme="minorHAnsi" w:cstheme="minorHAnsi"/>
                <w:color w:val="000000" w:themeColor="text1"/>
                <w:spacing w:val="-6"/>
                <w:sz w:val="28"/>
              </w:rPr>
              <w:t xml:space="preserve"> </w:t>
            </w:r>
            <w:r w:rsidRPr="00913819">
              <w:rPr>
                <w:rFonts w:asciiTheme="minorHAnsi" w:hAnsiTheme="minorHAnsi" w:cstheme="minorHAnsi"/>
                <w:color w:val="000000" w:themeColor="text1"/>
                <w:spacing w:val="-2"/>
                <w:sz w:val="28"/>
              </w:rPr>
              <w:t>Teacher:</w:t>
            </w:r>
          </w:p>
        </w:tc>
        <w:tc>
          <w:tcPr>
            <w:tcW w:w="10098" w:type="dxa"/>
          </w:tcPr>
          <w:p w14:paraId="5D430821" w14:textId="77777777" w:rsidR="00F92124" w:rsidRPr="00913819" w:rsidRDefault="00F92124" w:rsidP="00A13676">
            <w:pPr>
              <w:pStyle w:val="TableParagraph"/>
              <w:rPr>
                <w:rFonts w:asciiTheme="minorHAnsi" w:hAnsiTheme="minorHAnsi" w:cstheme="minorHAnsi"/>
                <w:iCs/>
                <w:color w:val="000000" w:themeColor="text1"/>
                <w:sz w:val="28"/>
              </w:rPr>
            </w:pPr>
            <w:r w:rsidRPr="00913819">
              <w:rPr>
                <w:rFonts w:asciiTheme="minorHAnsi" w:hAnsiTheme="minorHAnsi" w:cstheme="minorHAnsi"/>
                <w:iCs/>
                <w:color w:val="000000" w:themeColor="text1"/>
                <w:spacing w:val="-2"/>
                <w:sz w:val="28"/>
              </w:rPr>
              <w:t>Adam Smith</w:t>
            </w:r>
          </w:p>
        </w:tc>
      </w:tr>
      <w:tr w:rsidR="00F92124" w14:paraId="771157CF" w14:textId="77777777" w:rsidTr="00A13676">
        <w:trPr>
          <w:trHeight w:val="686"/>
        </w:trPr>
        <w:tc>
          <w:tcPr>
            <w:tcW w:w="5279" w:type="dxa"/>
          </w:tcPr>
          <w:p w14:paraId="475C4F00" w14:textId="77777777" w:rsidR="00F92124" w:rsidRPr="00913819" w:rsidRDefault="00F92124" w:rsidP="00A13676">
            <w:pPr>
              <w:pStyle w:val="TableParagraph"/>
              <w:spacing w:before="0" w:line="336" w:lineRule="exact"/>
              <w:rPr>
                <w:rFonts w:asciiTheme="minorHAnsi" w:hAnsiTheme="minorHAnsi" w:cstheme="minorHAnsi"/>
                <w:color w:val="000000" w:themeColor="text1"/>
                <w:sz w:val="28"/>
              </w:rPr>
            </w:pPr>
            <w:r w:rsidRPr="00913819">
              <w:rPr>
                <w:rFonts w:asciiTheme="minorHAnsi" w:hAnsiTheme="minorHAnsi" w:cstheme="minorHAnsi"/>
                <w:color w:val="000000" w:themeColor="text1"/>
                <w:sz w:val="28"/>
              </w:rPr>
              <w:t>Subject</w:t>
            </w:r>
            <w:r w:rsidRPr="00913819">
              <w:rPr>
                <w:rFonts w:asciiTheme="minorHAnsi" w:hAnsiTheme="minorHAnsi" w:cstheme="minorHAnsi"/>
                <w:color w:val="000000" w:themeColor="text1"/>
                <w:spacing w:val="-8"/>
                <w:sz w:val="28"/>
              </w:rPr>
              <w:t xml:space="preserve"> </w:t>
            </w:r>
            <w:r w:rsidRPr="00913819">
              <w:rPr>
                <w:rFonts w:asciiTheme="minorHAnsi" w:hAnsiTheme="minorHAnsi" w:cstheme="minorHAnsi"/>
                <w:color w:val="000000" w:themeColor="text1"/>
                <w:sz w:val="28"/>
              </w:rPr>
              <w:t>Leader</w:t>
            </w:r>
            <w:r w:rsidRPr="00913819">
              <w:rPr>
                <w:rFonts w:asciiTheme="minorHAnsi" w:hAnsiTheme="minorHAnsi" w:cstheme="minorHAnsi"/>
                <w:color w:val="000000" w:themeColor="text1"/>
                <w:spacing w:val="-8"/>
                <w:sz w:val="28"/>
              </w:rPr>
              <w:t xml:space="preserve"> </w:t>
            </w:r>
            <w:r w:rsidRPr="00913819">
              <w:rPr>
                <w:rFonts w:asciiTheme="minorHAnsi" w:hAnsiTheme="minorHAnsi" w:cstheme="minorHAnsi"/>
                <w:color w:val="000000" w:themeColor="text1"/>
                <w:sz w:val="28"/>
              </w:rPr>
              <w:t>or</w:t>
            </w:r>
            <w:r w:rsidRPr="00913819">
              <w:rPr>
                <w:rFonts w:asciiTheme="minorHAnsi" w:hAnsiTheme="minorHAnsi" w:cstheme="minorHAnsi"/>
                <w:color w:val="000000" w:themeColor="text1"/>
                <w:spacing w:val="-8"/>
                <w:sz w:val="28"/>
              </w:rPr>
              <w:t xml:space="preserve"> </w:t>
            </w:r>
            <w:r w:rsidRPr="00913819">
              <w:rPr>
                <w:rFonts w:asciiTheme="minorHAnsi" w:hAnsiTheme="minorHAnsi" w:cstheme="minorHAnsi"/>
                <w:color w:val="000000" w:themeColor="text1"/>
                <w:sz w:val="28"/>
              </w:rPr>
              <w:t>the</w:t>
            </w:r>
            <w:r w:rsidRPr="00913819">
              <w:rPr>
                <w:rFonts w:asciiTheme="minorHAnsi" w:hAnsiTheme="minorHAnsi" w:cstheme="minorHAnsi"/>
                <w:color w:val="000000" w:themeColor="text1"/>
                <w:spacing w:val="-8"/>
                <w:sz w:val="28"/>
              </w:rPr>
              <w:t xml:space="preserve"> </w:t>
            </w:r>
            <w:r w:rsidRPr="00913819">
              <w:rPr>
                <w:rFonts w:asciiTheme="minorHAnsi" w:hAnsiTheme="minorHAnsi" w:cstheme="minorHAnsi"/>
                <w:color w:val="000000" w:themeColor="text1"/>
                <w:sz w:val="28"/>
              </w:rPr>
              <w:t>individual</w:t>
            </w:r>
            <w:r w:rsidRPr="00913819">
              <w:rPr>
                <w:rFonts w:asciiTheme="minorHAnsi" w:hAnsiTheme="minorHAnsi" w:cstheme="minorHAnsi"/>
                <w:color w:val="000000" w:themeColor="text1"/>
                <w:spacing w:val="-9"/>
                <w:sz w:val="28"/>
              </w:rPr>
              <w:t xml:space="preserve"> </w:t>
            </w:r>
            <w:r w:rsidRPr="00913819">
              <w:rPr>
                <w:rFonts w:asciiTheme="minorHAnsi" w:hAnsiTheme="minorHAnsi" w:cstheme="minorHAnsi"/>
                <w:color w:val="000000" w:themeColor="text1"/>
                <w:sz w:val="28"/>
              </w:rPr>
              <w:t>responsible for the Primary PE and sport premium:</w:t>
            </w:r>
          </w:p>
        </w:tc>
        <w:tc>
          <w:tcPr>
            <w:tcW w:w="10098" w:type="dxa"/>
          </w:tcPr>
          <w:p w14:paraId="3B4F94EF" w14:textId="77777777" w:rsidR="00F92124" w:rsidRPr="00913819" w:rsidRDefault="00F92124" w:rsidP="00A13676">
            <w:pPr>
              <w:pStyle w:val="TableParagraph"/>
              <w:ind w:left="0"/>
              <w:rPr>
                <w:rFonts w:asciiTheme="minorHAnsi" w:hAnsiTheme="minorHAnsi" w:cstheme="minorHAnsi"/>
                <w:iCs/>
                <w:color w:val="000000" w:themeColor="text1"/>
                <w:sz w:val="28"/>
              </w:rPr>
            </w:pPr>
            <w:r w:rsidRPr="00913819">
              <w:rPr>
                <w:rFonts w:asciiTheme="minorHAnsi" w:hAnsiTheme="minorHAnsi" w:cstheme="minorHAnsi"/>
                <w:iCs/>
                <w:color w:val="000000" w:themeColor="text1"/>
                <w:sz w:val="28"/>
              </w:rPr>
              <w:t xml:space="preserve"> Hayley Morris</w:t>
            </w:r>
          </w:p>
        </w:tc>
      </w:tr>
      <w:tr w:rsidR="00F92124" w14:paraId="082E8707" w14:textId="77777777" w:rsidTr="00A13676">
        <w:trPr>
          <w:trHeight w:val="655"/>
        </w:trPr>
        <w:tc>
          <w:tcPr>
            <w:tcW w:w="5279" w:type="dxa"/>
          </w:tcPr>
          <w:p w14:paraId="6F6288DF" w14:textId="77777777" w:rsidR="00F92124" w:rsidRPr="00913819" w:rsidRDefault="00F92124" w:rsidP="00A13676">
            <w:pPr>
              <w:pStyle w:val="TableParagraph"/>
              <w:rPr>
                <w:rFonts w:asciiTheme="minorHAnsi" w:hAnsiTheme="minorHAnsi" w:cstheme="minorHAnsi"/>
                <w:color w:val="000000" w:themeColor="text1"/>
                <w:sz w:val="28"/>
              </w:rPr>
            </w:pPr>
            <w:r w:rsidRPr="00913819">
              <w:rPr>
                <w:rFonts w:asciiTheme="minorHAnsi" w:hAnsiTheme="minorHAnsi" w:cstheme="minorHAnsi"/>
                <w:color w:val="000000" w:themeColor="text1"/>
                <w:spacing w:val="-2"/>
                <w:sz w:val="28"/>
              </w:rPr>
              <w:t>Governor:</w:t>
            </w:r>
          </w:p>
        </w:tc>
        <w:tc>
          <w:tcPr>
            <w:tcW w:w="10098" w:type="dxa"/>
          </w:tcPr>
          <w:p w14:paraId="3229C9C6" w14:textId="3FDB2DD8" w:rsidR="00F92124" w:rsidRPr="00913819" w:rsidRDefault="0020415E" w:rsidP="00A13676">
            <w:pPr>
              <w:pStyle w:val="TableParagraph"/>
              <w:ind w:left="0"/>
              <w:rPr>
                <w:rFonts w:asciiTheme="minorHAnsi" w:hAnsiTheme="minorHAnsi" w:cstheme="minorHAnsi"/>
                <w:iCs/>
                <w:color w:val="000000" w:themeColor="text1"/>
                <w:sz w:val="28"/>
              </w:rPr>
            </w:pPr>
            <w:r w:rsidRPr="00913819">
              <w:rPr>
                <w:rFonts w:asciiTheme="minorHAnsi" w:hAnsiTheme="minorHAnsi" w:cstheme="minorHAnsi"/>
                <w:iCs/>
                <w:color w:val="000000" w:themeColor="text1"/>
                <w:sz w:val="28"/>
              </w:rPr>
              <w:t xml:space="preserve"> Albany Boulter</w:t>
            </w:r>
          </w:p>
        </w:tc>
      </w:tr>
      <w:tr w:rsidR="00F92124" w14:paraId="52F72F62" w14:textId="77777777" w:rsidTr="00A13676">
        <w:trPr>
          <w:trHeight w:val="650"/>
        </w:trPr>
        <w:tc>
          <w:tcPr>
            <w:tcW w:w="5279" w:type="dxa"/>
          </w:tcPr>
          <w:p w14:paraId="7BFEBFB4" w14:textId="77777777" w:rsidR="00F92124" w:rsidRPr="00913819" w:rsidRDefault="00F92124" w:rsidP="00A13676">
            <w:pPr>
              <w:pStyle w:val="TableParagraph"/>
              <w:rPr>
                <w:rFonts w:asciiTheme="minorHAnsi" w:hAnsiTheme="minorHAnsi" w:cstheme="minorHAnsi"/>
                <w:color w:val="000000" w:themeColor="text1"/>
                <w:sz w:val="28"/>
              </w:rPr>
            </w:pPr>
            <w:r w:rsidRPr="00913819">
              <w:rPr>
                <w:rFonts w:asciiTheme="minorHAnsi" w:hAnsiTheme="minorHAnsi" w:cstheme="minorHAnsi"/>
                <w:color w:val="000000" w:themeColor="text1"/>
                <w:spacing w:val="-4"/>
                <w:sz w:val="28"/>
              </w:rPr>
              <w:t>Date:</w:t>
            </w:r>
          </w:p>
        </w:tc>
        <w:tc>
          <w:tcPr>
            <w:tcW w:w="10098" w:type="dxa"/>
          </w:tcPr>
          <w:p w14:paraId="770D4403" w14:textId="77777777" w:rsidR="00F92124" w:rsidRPr="00913819" w:rsidRDefault="00F92124" w:rsidP="00A13676">
            <w:pPr>
              <w:pStyle w:val="TableParagraph"/>
              <w:spacing w:before="0"/>
              <w:ind w:left="0"/>
              <w:rPr>
                <w:rFonts w:asciiTheme="minorHAnsi" w:hAnsiTheme="minorHAnsi" w:cstheme="minorHAnsi"/>
                <w:color w:val="000000" w:themeColor="text1"/>
                <w:sz w:val="26"/>
              </w:rPr>
            </w:pPr>
            <w:r w:rsidRPr="00913819">
              <w:rPr>
                <w:rFonts w:asciiTheme="minorHAnsi" w:hAnsiTheme="minorHAnsi" w:cstheme="minorHAnsi"/>
                <w:color w:val="000000" w:themeColor="text1"/>
                <w:sz w:val="26"/>
              </w:rPr>
              <w:t xml:space="preserve"> 23.09.2023</w:t>
            </w:r>
          </w:p>
        </w:tc>
      </w:tr>
    </w:tbl>
    <w:p w14:paraId="6FE1AC06" w14:textId="77777777" w:rsidR="00F92124" w:rsidRDefault="00F92124" w:rsidP="00F92124"/>
    <w:p w14:paraId="3F9151D3" w14:textId="77777777" w:rsidR="00F92124" w:rsidRDefault="00F92124" w:rsidP="00F92124">
      <w:pPr>
        <w:spacing w:line="235" w:lineRule="auto"/>
        <w:rPr>
          <w:sz w:val="28"/>
        </w:rPr>
      </w:pPr>
    </w:p>
    <w:p w14:paraId="44FCD801" w14:textId="77777777" w:rsidR="00F92124" w:rsidRDefault="00F92124" w:rsidP="00F92124">
      <w:pPr>
        <w:spacing w:line="235" w:lineRule="auto"/>
        <w:rPr>
          <w:sz w:val="28"/>
        </w:rPr>
        <w:sectPr w:rsidR="00F92124">
          <w:type w:val="continuous"/>
          <w:pgSz w:w="16840" w:h="11910" w:orient="landscape"/>
          <w:pgMar w:top="700" w:right="580" w:bottom="640" w:left="540" w:header="0" w:footer="440" w:gutter="0"/>
          <w:cols w:space="720"/>
        </w:sectPr>
      </w:pPr>
    </w:p>
    <w:p w14:paraId="32F77BBA" w14:textId="77777777" w:rsidR="00F92124" w:rsidRDefault="00F92124" w:rsidP="00F92124">
      <w:pPr>
        <w:pStyle w:val="BodyText"/>
        <w:rPr>
          <w:sz w:val="20"/>
        </w:rPr>
      </w:pPr>
      <w:r>
        <w:rPr>
          <w:noProof/>
          <w:sz w:val="20"/>
        </w:rPr>
        <w:lastRenderedPageBreak/>
        <mc:AlternateContent>
          <mc:Choice Requires="wps">
            <w:drawing>
              <wp:inline distT="0" distB="0" distL="0" distR="0" wp14:anchorId="4F00455F" wp14:editId="58723A88">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E25321D" w14:textId="77777777" w:rsidR="00F92124" w:rsidRDefault="00F92124" w:rsidP="00F92124">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4F00455F" id="Textbox 33"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7E25321D" w14:textId="77777777" w:rsidR="00F92124" w:rsidRDefault="00F92124" w:rsidP="00F92124">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5B524E7C" w14:textId="77777777" w:rsidR="00F92124" w:rsidRDefault="00F92124" w:rsidP="00F92124">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F99C28F" w14:textId="77777777" w:rsidR="00F92124" w:rsidRDefault="00F92124" w:rsidP="00F92124">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F92124" w14:paraId="21C1B67A" w14:textId="77777777" w:rsidTr="00A13676">
        <w:trPr>
          <w:trHeight w:val="499"/>
        </w:trPr>
        <w:tc>
          <w:tcPr>
            <w:tcW w:w="5563" w:type="dxa"/>
          </w:tcPr>
          <w:p w14:paraId="48C9EE25" w14:textId="77777777" w:rsidR="00F92124" w:rsidRDefault="00F92124" w:rsidP="00A13676">
            <w:pPr>
              <w:pStyle w:val="TableParagraph"/>
              <w:rPr>
                <w:b/>
                <w:sz w:val="28"/>
              </w:rPr>
            </w:pPr>
            <w:r>
              <w:rPr>
                <w:b/>
                <w:color w:val="231F20"/>
                <w:spacing w:val="-2"/>
                <w:sz w:val="28"/>
              </w:rPr>
              <w:t>Activity/Action</w:t>
            </w:r>
          </w:p>
        </w:tc>
        <w:tc>
          <w:tcPr>
            <w:tcW w:w="5036" w:type="dxa"/>
          </w:tcPr>
          <w:p w14:paraId="05C1E793" w14:textId="77777777" w:rsidR="00F92124" w:rsidRDefault="00F92124" w:rsidP="00A13676">
            <w:pPr>
              <w:pStyle w:val="TableParagraph"/>
              <w:ind w:left="79"/>
              <w:rPr>
                <w:b/>
                <w:sz w:val="28"/>
              </w:rPr>
            </w:pPr>
            <w:r>
              <w:rPr>
                <w:b/>
                <w:color w:val="231F20"/>
                <w:spacing w:val="-2"/>
                <w:sz w:val="28"/>
              </w:rPr>
              <w:t>Impact</w:t>
            </w:r>
          </w:p>
        </w:tc>
        <w:tc>
          <w:tcPr>
            <w:tcW w:w="4768" w:type="dxa"/>
          </w:tcPr>
          <w:p w14:paraId="7ADD959E" w14:textId="77777777" w:rsidR="00F92124" w:rsidRDefault="00F92124" w:rsidP="00A13676">
            <w:pPr>
              <w:pStyle w:val="TableParagraph"/>
              <w:rPr>
                <w:b/>
                <w:sz w:val="28"/>
              </w:rPr>
            </w:pPr>
            <w:r>
              <w:rPr>
                <w:b/>
                <w:color w:val="231F20"/>
                <w:spacing w:val="-2"/>
                <w:sz w:val="28"/>
              </w:rPr>
              <w:t>Comments</w:t>
            </w:r>
          </w:p>
        </w:tc>
      </w:tr>
      <w:tr w:rsidR="00F92124" w14:paraId="66EB5BCF" w14:textId="77777777" w:rsidTr="00A13676">
        <w:trPr>
          <w:trHeight w:val="5379"/>
        </w:trPr>
        <w:tc>
          <w:tcPr>
            <w:tcW w:w="5563" w:type="dxa"/>
          </w:tcPr>
          <w:p w14:paraId="1F822556" w14:textId="77777777" w:rsidR="00F92124" w:rsidRDefault="00F92124" w:rsidP="00A13676">
            <w:pPr>
              <w:pStyle w:val="TableParagraph"/>
              <w:spacing w:before="0"/>
              <w:ind w:left="0"/>
              <w:rPr>
                <w:rFonts w:ascii="Times New Roman"/>
                <w:sz w:val="28"/>
              </w:rPr>
            </w:pPr>
          </w:p>
        </w:tc>
        <w:tc>
          <w:tcPr>
            <w:tcW w:w="5036" w:type="dxa"/>
          </w:tcPr>
          <w:p w14:paraId="5EDF24DD" w14:textId="77777777" w:rsidR="00F92124" w:rsidRDefault="00F92124" w:rsidP="00A13676">
            <w:pPr>
              <w:pStyle w:val="TableParagraph"/>
              <w:spacing w:before="0"/>
              <w:ind w:left="0"/>
              <w:rPr>
                <w:rFonts w:ascii="Times New Roman"/>
                <w:sz w:val="28"/>
              </w:rPr>
            </w:pPr>
          </w:p>
        </w:tc>
        <w:tc>
          <w:tcPr>
            <w:tcW w:w="4768" w:type="dxa"/>
          </w:tcPr>
          <w:p w14:paraId="31961D36" w14:textId="77777777" w:rsidR="00F92124" w:rsidRDefault="00F92124" w:rsidP="00A13676">
            <w:pPr>
              <w:pStyle w:val="TableParagraph"/>
              <w:spacing w:before="0"/>
              <w:ind w:left="0"/>
              <w:rPr>
                <w:rFonts w:ascii="Times New Roman"/>
                <w:sz w:val="28"/>
              </w:rPr>
            </w:pPr>
          </w:p>
        </w:tc>
      </w:tr>
    </w:tbl>
    <w:p w14:paraId="6E2E0111" w14:textId="77777777" w:rsidR="00F92124" w:rsidRDefault="00F92124" w:rsidP="00F92124">
      <w:pPr>
        <w:rPr>
          <w:rFonts w:ascii="Times New Roman"/>
          <w:sz w:val="28"/>
        </w:rPr>
        <w:sectPr w:rsidR="00F92124">
          <w:pgSz w:w="16840" w:h="11910" w:orient="landscape"/>
          <w:pgMar w:top="720" w:right="580" w:bottom="640" w:left="540" w:header="0" w:footer="440" w:gutter="0"/>
          <w:cols w:space="720"/>
        </w:sectPr>
      </w:pPr>
    </w:p>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8F6F415" w14:textId="77777777" w:rsidR="009F2F5A" w:rsidRDefault="009F2F5A" w:rsidP="003B695B">
      <w:pPr>
        <w:pStyle w:val="BodyText"/>
      </w:pPr>
    </w:p>
    <w:sectPr w:rsidR="009F2F5A" w:rsidSect="003B695B">
      <w:pgSz w:w="16840" w:h="11910" w:orient="landscape"/>
      <w:pgMar w:top="640" w:right="580" w:bottom="72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7A58A5">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4472D2AF">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7A58A5">
                          <w:pPr>
                            <w:spacing w:line="264" w:lineRule="exact"/>
                            <w:ind w:left="20"/>
                            <w:rPr>
                              <w:sz w:val="24"/>
                            </w:rPr>
                          </w:pPr>
                          <w:r>
                            <w:rPr>
                              <w:color w:val="231F20"/>
                              <w:spacing w:val="-2"/>
                              <w:sz w:val="24"/>
                            </w:rPr>
                            <w:t>Created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7A58A5">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7A58A5">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7A58A5">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7A58A5">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32D68"/>
    <w:multiLevelType w:val="hybridMultilevel"/>
    <w:tmpl w:val="B9209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1"/>
  </w:num>
  <w:num w:numId="2" w16cid:durableId="1162813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14E5F"/>
    <w:rsid w:val="0006171F"/>
    <w:rsid w:val="00061DC5"/>
    <w:rsid w:val="000815D1"/>
    <w:rsid w:val="000A43A2"/>
    <w:rsid w:val="00126F20"/>
    <w:rsid w:val="00134F9C"/>
    <w:rsid w:val="001444CA"/>
    <w:rsid w:val="00183354"/>
    <w:rsid w:val="00184EC2"/>
    <w:rsid w:val="001D374B"/>
    <w:rsid w:val="001E0C7D"/>
    <w:rsid w:val="0020415E"/>
    <w:rsid w:val="00260348"/>
    <w:rsid w:val="00291353"/>
    <w:rsid w:val="002C59B6"/>
    <w:rsid w:val="002E35ED"/>
    <w:rsid w:val="00302DAC"/>
    <w:rsid w:val="00343782"/>
    <w:rsid w:val="00381C11"/>
    <w:rsid w:val="003B01F8"/>
    <w:rsid w:val="003B695B"/>
    <w:rsid w:val="003D1086"/>
    <w:rsid w:val="003D4B4D"/>
    <w:rsid w:val="003F68AB"/>
    <w:rsid w:val="00421166"/>
    <w:rsid w:val="004308DD"/>
    <w:rsid w:val="004551CC"/>
    <w:rsid w:val="004A59A3"/>
    <w:rsid w:val="004B7CE3"/>
    <w:rsid w:val="0056524F"/>
    <w:rsid w:val="00575538"/>
    <w:rsid w:val="00596206"/>
    <w:rsid w:val="005A60E8"/>
    <w:rsid w:val="005B1051"/>
    <w:rsid w:val="00651EC5"/>
    <w:rsid w:val="00663E73"/>
    <w:rsid w:val="00670495"/>
    <w:rsid w:val="0069539B"/>
    <w:rsid w:val="006C24B7"/>
    <w:rsid w:val="006E19C4"/>
    <w:rsid w:val="00726E83"/>
    <w:rsid w:val="00783AB1"/>
    <w:rsid w:val="00791DF4"/>
    <w:rsid w:val="007A58A5"/>
    <w:rsid w:val="007D3E4C"/>
    <w:rsid w:val="007F1DA4"/>
    <w:rsid w:val="007F72D2"/>
    <w:rsid w:val="00832AFB"/>
    <w:rsid w:val="00871F16"/>
    <w:rsid w:val="008A621B"/>
    <w:rsid w:val="008C7781"/>
    <w:rsid w:val="008C7E23"/>
    <w:rsid w:val="008E7703"/>
    <w:rsid w:val="00913819"/>
    <w:rsid w:val="00981A01"/>
    <w:rsid w:val="009D5901"/>
    <w:rsid w:val="009D7772"/>
    <w:rsid w:val="009F2F5A"/>
    <w:rsid w:val="00A50CF1"/>
    <w:rsid w:val="00A61227"/>
    <w:rsid w:val="00A70CA6"/>
    <w:rsid w:val="00AC3780"/>
    <w:rsid w:val="00AD7D83"/>
    <w:rsid w:val="00AE513B"/>
    <w:rsid w:val="00AF2888"/>
    <w:rsid w:val="00B171F6"/>
    <w:rsid w:val="00B9420F"/>
    <w:rsid w:val="00BB71B7"/>
    <w:rsid w:val="00BF1C7A"/>
    <w:rsid w:val="00C1561F"/>
    <w:rsid w:val="00C34AC5"/>
    <w:rsid w:val="00C63E05"/>
    <w:rsid w:val="00C90BE1"/>
    <w:rsid w:val="00CA679D"/>
    <w:rsid w:val="00CD1AD8"/>
    <w:rsid w:val="00CF304A"/>
    <w:rsid w:val="00D44EF7"/>
    <w:rsid w:val="00D605FE"/>
    <w:rsid w:val="00D71EA3"/>
    <w:rsid w:val="00D77160"/>
    <w:rsid w:val="00D83165"/>
    <w:rsid w:val="00DB25A4"/>
    <w:rsid w:val="00DC4643"/>
    <w:rsid w:val="00DE4D13"/>
    <w:rsid w:val="00E0416F"/>
    <w:rsid w:val="00E3435D"/>
    <w:rsid w:val="00E51BD0"/>
    <w:rsid w:val="00E564D9"/>
    <w:rsid w:val="00E56CB1"/>
    <w:rsid w:val="00E8613A"/>
    <w:rsid w:val="00EA297F"/>
    <w:rsid w:val="00EE77A7"/>
    <w:rsid w:val="00F24598"/>
    <w:rsid w:val="00F33DFC"/>
    <w:rsid w:val="00F61EF5"/>
    <w:rsid w:val="00F87563"/>
    <w:rsid w:val="00F921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Header">
    <w:name w:val="header"/>
    <w:basedOn w:val="Normal"/>
    <w:link w:val="HeaderChar"/>
    <w:uiPriority w:val="99"/>
    <w:unhideWhenUsed/>
    <w:rsid w:val="00E51BD0"/>
    <w:pPr>
      <w:tabs>
        <w:tab w:val="center" w:pos="4513"/>
        <w:tab w:val="right" w:pos="9026"/>
      </w:tabs>
    </w:pPr>
  </w:style>
  <w:style w:type="character" w:customStyle="1" w:styleId="HeaderChar">
    <w:name w:val="Header Char"/>
    <w:basedOn w:val="DefaultParagraphFont"/>
    <w:link w:val="Header"/>
    <w:uiPriority w:val="99"/>
    <w:rsid w:val="00E51BD0"/>
    <w:rPr>
      <w:rFonts w:ascii="Calibri" w:eastAsia="Calibri" w:hAnsi="Calibri" w:cs="Calibri"/>
    </w:rPr>
  </w:style>
  <w:style w:type="paragraph" w:styleId="Footer">
    <w:name w:val="footer"/>
    <w:basedOn w:val="Normal"/>
    <w:link w:val="FooterChar"/>
    <w:uiPriority w:val="99"/>
    <w:unhideWhenUsed/>
    <w:rsid w:val="00F92124"/>
    <w:pPr>
      <w:tabs>
        <w:tab w:val="center" w:pos="4513"/>
        <w:tab w:val="right" w:pos="9026"/>
      </w:tabs>
    </w:pPr>
  </w:style>
  <w:style w:type="character" w:customStyle="1" w:styleId="FooterChar">
    <w:name w:val="Footer Char"/>
    <w:basedOn w:val="DefaultParagraphFont"/>
    <w:link w:val="Footer"/>
    <w:uiPriority w:val="99"/>
    <w:rsid w:val="00F92124"/>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82076">
      <w:bodyDiv w:val="1"/>
      <w:marLeft w:val="0"/>
      <w:marRight w:val="0"/>
      <w:marTop w:val="0"/>
      <w:marBottom w:val="0"/>
      <w:divBdr>
        <w:top w:val="none" w:sz="0" w:space="0" w:color="auto"/>
        <w:left w:val="none" w:sz="0" w:space="0" w:color="auto"/>
        <w:bottom w:val="none" w:sz="0" w:space="0" w:color="auto"/>
        <w:right w:val="none" w:sz="0" w:space="0" w:color="auto"/>
      </w:divBdr>
      <w:divsChild>
        <w:div w:id="1524781686">
          <w:marLeft w:val="0"/>
          <w:marRight w:val="0"/>
          <w:marTop w:val="0"/>
          <w:marBottom w:val="0"/>
          <w:divBdr>
            <w:top w:val="none" w:sz="0" w:space="0" w:color="auto"/>
            <w:left w:val="none" w:sz="0" w:space="0" w:color="auto"/>
            <w:bottom w:val="none" w:sz="0" w:space="0" w:color="auto"/>
            <w:right w:val="none" w:sz="0" w:space="0" w:color="auto"/>
          </w:divBdr>
        </w:div>
        <w:div w:id="408234926">
          <w:marLeft w:val="0"/>
          <w:marRight w:val="0"/>
          <w:marTop w:val="0"/>
          <w:marBottom w:val="0"/>
          <w:divBdr>
            <w:top w:val="none" w:sz="0" w:space="0" w:color="auto"/>
            <w:left w:val="none" w:sz="0" w:space="0" w:color="auto"/>
            <w:bottom w:val="none" w:sz="0" w:space="0" w:color="auto"/>
            <w:right w:val="none" w:sz="0" w:space="0" w:color="auto"/>
          </w:divBdr>
        </w:div>
        <w:div w:id="1048257819">
          <w:marLeft w:val="0"/>
          <w:marRight w:val="0"/>
          <w:marTop w:val="0"/>
          <w:marBottom w:val="0"/>
          <w:divBdr>
            <w:top w:val="none" w:sz="0" w:space="0" w:color="auto"/>
            <w:left w:val="none" w:sz="0" w:space="0" w:color="auto"/>
            <w:bottom w:val="none" w:sz="0" w:space="0" w:color="auto"/>
            <w:right w:val="none" w:sz="0" w:space="0" w:color="auto"/>
          </w:divBdr>
        </w:div>
        <w:div w:id="524251118">
          <w:marLeft w:val="0"/>
          <w:marRight w:val="0"/>
          <w:marTop w:val="0"/>
          <w:marBottom w:val="0"/>
          <w:divBdr>
            <w:top w:val="none" w:sz="0" w:space="0" w:color="auto"/>
            <w:left w:val="none" w:sz="0" w:space="0" w:color="auto"/>
            <w:bottom w:val="none" w:sz="0" w:space="0" w:color="auto"/>
            <w:right w:val="none" w:sz="0" w:space="0" w:color="auto"/>
          </w:divBdr>
        </w:div>
        <w:div w:id="666321596">
          <w:marLeft w:val="0"/>
          <w:marRight w:val="0"/>
          <w:marTop w:val="0"/>
          <w:marBottom w:val="0"/>
          <w:divBdr>
            <w:top w:val="none" w:sz="0" w:space="0" w:color="auto"/>
            <w:left w:val="none" w:sz="0" w:space="0" w:color="auto"/>
            <w:bottom w:val="none" w:sz="0" w:space="0" w:color="auto"/>
            <w:right w:val="none" w:sz="0" w:space="0" w:color="auto"/>
          </w:divBdr>
        </w:div>
        <w:div w:id="1215461796">
          <w:marLeft w:val="0"/>
          <w:marRight w:val="0"/>
          <w:marTop w:val="0"/>
          <w:marBottom w:val="0"/>
          <w:divBdr>
            <w:top w:val="none" w:sz="0" w:space="0" w:color="auto"/>
            <w:left w:val="none" w:sz="0" w:space="0" w:color="auto"/>
            <w:bottom w:val="none" w:sz="0" w:space="0" w:color="auto"/>
            <w:right w:val="none" w:sz="0" w:space="0" w:color="auto"/>
          </w:divBdr>
        </w:div>
        <w:div w:id="99137618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057b7e-a44e-4faa-ab0a-22ae25d4dcf7">
      <Terms xmlns="http://schemas.microsoft.com/office/infopath/2007/PartnerControls"/>
    </lcf76f155ced4ddcb4097134ff3c332f>
    <test xmlns="05057b7e-a44e-4faa-ab0a-22ae25d4dcf7" xsi:nil="true"/>
    <TaxCatchAll xmlns="8a9125e7-156f-482e-bbc8-77e0c903b8d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3FE384A6627046A10DA8D0E06B2A93" ma:contentTypeVersion="19" ma:contentTypeDescription="Create a new document." ma:contentTypeScope="" ma:versionID="e5b37474cc8ae79619db8c421917d947">
  <xsd:schema xmlns:xsd="http://www.w3.org/2001/XMLSchema" xmlns:xs="http://www.w3.org/2001/XMLSchema" xmlns:p="http://schemas.microsoft.com/office/2006/metadata/properties" xmlns:ns2="05057b7e-a44e-4faa-ab0a-22ae25d4dcf7" xmlns:ns3="8a9125e7-156f-482e-bbc8-77e0c903b8dc" targetNamespace="http://schemas.microsoft.com/office/2006/metadata/properties" ma:root="true" ma:fieldsID="00c85edf57203612142aa8b5bcc5f1de" ns2:_="" ns3:_="">
    <xsd:import namespace="05057b7e-a44e-4faa-ab0a-22ae25d4dcf7"/>
    <xsd:import namespace="8a9125e7-156f-482e-bbc8-77e0c903b8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test"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057b7e-a44e-4faa-ab0a-22ae25d4d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test" ma:index="21" nillable="true" ma:displayName="test" ma:format="Dropdown" ma:internalName="test" ma:percentage="FALSE">
      <xsd:simpleType>
        <xsd:restriction base="dms:Number"/>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8e65c88-db00-4ac3-b0b7-edd477539fb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125e7-156f-482e-bbc8-77e0c903b8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4a2c919-78d2-4e7a-badb-059d200b287a}" ma:internalName="TaxCatchAll" ma:showField="CatchAllData" ma:web="8a9125e7-156f-482e-bbc8-77e0c903b8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9C6AD8-DB58-437B-B2A6-5D3627382370}">
  <ds:schemaRefs>
    <ds:schemaRef ds:uri="05057b7e-a44e-4faa-ab0a-22ae25d4dcf7"/>
    <ds:schemaRef ds:uri="http://purl.org/dc/terms/"/>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8a9125e7-156f-482e-bbc8-77e0c903b8dc"/>
    <ds:schemaRef ds:uri="http://www.w3.org/XML/1998/namespace"/>
  </ds:schemaRefs>
</ds:datastoreItem>
</file>

<file path=customXml/itemProps2.xml><?xml version="1.0" encoding="utf-8"?>
<ds:datastoreItem xmlns:ds="http://schemas.openxmlformats.org/officeDocument/2006/customXml" ds:itemID="{1F8397B4-2C5E-4C6A-837B-C0B6658EEA43}">
  <ds:schemaRefs>
    <ds:schemaRef ds:uri="http://schemas.microsoft.com/sharepoint/v3/contenttype/forms"/>
  </ds:schemaRefs>
</ds:datastoreItem>
</file>

<file path=customXml/itemProps3.xml><?xml version="1.0" encoding="utf-8"?>
<ds:datastoreItem xmlns:ds="http://schemas.openxmlformats.org/officeDocument/2006/customXml" ds:itemID="{62D97E19-03A4-4D34-A368-36845C3BD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057b7e-a44e-4faa-ab0a-22ae25d4dcf7"/>
    <ds:schemaRef ds:uri="8a9125e7-156f-482e-bbc8-77e0c903b8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1656</Words>
  <Characters>9441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Smith</dc:creator>
  <cp:lastModifiedBy>Adam Smith</cp:lastModifiedBy>
  <cp:revision>2</cp:revision>
  <dcterms:created xsi:type="dcterms:W3CDTF">2023-09-24T11:55:00Z</dcterms:created>
  <dcterms:modified xsi:type="dcterms:W3CDTF">2023-09-24T11:55:00Z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0x010100223FE384A6627046A10DA8D0E06B2A93</vt:lpwstr>
  </property>
</Properties>
</file>